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244" w:rsidRDefault="00304244" w:rsidP="00304244">
      <w:pPr>
        <w:pStyle w:val="Default"/>
        <w:jc w:val="both"/>
        <w:rPr>
          <w:rFonts w:eastAsia="Cambria"/>
          <w:color w:val="auto"/>
          <w:rtl/>
          <w:lang w:val="fr-FR"/>
        </w:rPr>
      </w:pPr>
    </w:p>
    <w:p w:rsidR="00304244" w:rsidRPr="00B942E0" w:rsidRDefault="00304244" w:rsidP="00304244">
      <w:pPr>
        <w:pStyle w:val="Paragraphedeliste"/>
        <w:spacing w:after="0"/>
        <w:ind w:left="0"/>
        <w:jc w:val="center"/>
        <w:rPr>
          <w:rFonts w:ascii="Times New Roman" w:hAnsi="Times New Roman"/>
          <w:sz w:val="28"/>
          <w:szCs w:val="28"/>
          <w:lang w:val="fr-FR"/>
        </w:rPr>
      </w:pPr>
      <w:r w:rsidRPr="00B942E0">
        <w:rPr>
          <w:rFonts w:ascii="Times New Roman" w:hAnsi="Times New Roman"/>
          <w:b/>
          <w:noProof/>
          <w:sz w:val="28"/>
          <w:szCs w:val="28"/>
          <w:lang w:val="fr-FR"/>
        </w:rPr>
        <w:t>République Tunisienne</w:t>
      </w:r>
    </w:p>
    <w:p w:rsidR="00304244" w:rsidRPr="00B942E0" w:rsidRDefault="00304244" w:rsidP="00304244">
      <w:pPr>
        <w:pStyle w:val="Paragraphedeliste"/>
        <w:spacing w:after="0"/>
        <w:ind w:left="0"/>
        <w:jc w:val="center"/>
        <w:rPr>
          <w:rFonts w:ascii="Times New Roman" w:hAnsi="Times New Roman"/>
          <w:sz w:val="28"/>
          <w:szCs w:val="28"/>
          <w:lang w:val="fr-FR"/>
        </w:rPr>
      </w:pPr>
    </w:p>
    <w:p w:rsidR="00304244" w:rsidRPr="00B942E0" w:rsidRDefault="00304244" w:rsidP="00304244">
      <w:pPr>
        <w:pStyle w:val="MTBody"/>
        <w:spacing w:after="0"/>
        <w:jc w:val="center"/>
        <w:rPr>
          <w:b/>
          <w:sz w:val="28"/>
          <w:szCs w:val="28"/>
          <w:lang w:val="fr-FR"/>
        </w:rPr>
      </w:pPr>
      <w:r w:rsidRPr="00B942E0">
        <w:rPr>
          <w:b/>
          <w:sz w:val="28"/>
          <w:szCs w:val="28"/>
          <w:lang w:val="fr-FR"/>
        </w:rPr>
        <w:t>Projet de développement urbain et de gouvernance locale</w:t>
      </w:r>
    </w:p>
    <w:p w:rsidR="00304244" w:rsidRPr="00B942E0" w:rsidRDefault="00304244" w:rsidP="00304244">
      <w:pPr>
        <w:pStyle w:val="Paragraphedeliste"/>
        <w:spacing w:after="0"/>
        <w:ind w:left="0"/>
        <w:rPr>
          <w:rFonts w:ascii="Times New Roman" w:hAnsi="Times New Roman"/>
          <w:b/>
          <w:sz w:val="28"/>
          <w:szCs w:val="28"/>
          <w:lang w:val="fr-FR"/>
        </w:rPr>
      </w:pPr>
    </w:p>
    <w:p w:rsidR="00304244" w:rsidRDefault="00304244" w:rsidP="00304244">
      <w:pPr>
        <w:pStyle w:val="Paragraphedeliste"/>
        <w:spacing w:after="0"/>
        <w:ind w:left="0"/>
        <w:jc w:val="center"/>
        <w:rPr>
          <w:rFonts w:ascii="Times New Roman" w:hAnsi="Times New Roman"/>
          <w:b/>
          <w:sz w:val="28"/>
          <w:szCs w:val="28"/>
          <w:lang w:val="fr-FR"/>
        </w:rPr>
      </w:pPr>
      <w:r>
        <w:rPr>
          <w:rFonts w:ascii="Times New Roman" w:hAnsi="Times New Roman"/>
          <w:b/>
          <w:sz w:val="28"/>
          <w:szCs w:val="28"/>
          <w:lang w:val="fr-FR"/>
        </w:rPr>
        <w:t xml:space="preserve">Fiche de suivi trimestriel </w:t>
      </w:r>
      <w:r w:rsidRPr="00B942E0">
        <w:rPr>
          <w:rFonts w:ascii="Times New Roman" w:hAnsi="Times New Roman"/>
          <w:b/>
          <w:sz w:val="28"/>
          <w:szCs w:val="28"/>
          <w:lang w:val="fr-FR"/>
        </w:rPr>
        <w:t xml:space="preserve">E&amp;S des points focaux </w:t>
      </w:r>
      <w:r>
        <w:rPr>
          <w:rFonts w:ascii="Times New Roman" w:hAnsi="Times New Roman"/>
          <w:b/>
          <w:sz w:val="28"/>
          <w:szCs w:val="28"/>
          <w:lang w:val="fr-FR"/>
        </w:rPr>
        <w:t>locaux</w:t>
      </w:r>
    </w:p>
    <w:p w:rsidR="00304244" w:rsidRDefault="00304244" w:rsidP="00304244">
      <w:pPr>
        <w:pStyle w:val="Paragraphedeliste"/>
        <w:spacing w:after="0"/>
        <w:ind w:left="0"/>
        <w:jc w:val="center"/>
        <w:rPr>
          <w:rFonts w:ascii="Times New Roman" w:hAnsi="Times New Roman"/>
          <w:b/>
          <w:sz w:val="28"/>
          <w:szCs w:val="28"/>
          <w:lang w:val="fr-FR"/>
        </w:rPr>
      </w:pPr>
    </w:p>
    <w:p w:rsidR="00304244" w:rsidRDefault="00304244" w:rsidP="00304244">
      <w:pPr>
        <w:pStyle w:val="Paragraphedeliste"/>
        <w:spacing w:after="0"/>
        <w:ind w:left="0"/>
        <w:jc w:val="center"/>
        <w:rPr>
          <w:rFonts w:ascii="Times New Roman" w:hAnsi="Times New Roman"/>
          <w:b/>
          <w:i/>
          <w:lang w:val="fr-FR"/>
        </w:rPr>
      </w:pPr>
    </w:p>
    <w:p w:rsidR="00304244" w:rsidRPr="00C20961" w:rsidRDefault="00304244" w:rsidP="00304244">
      <w:pPr>
        <w:pStyle w:val="Paragraphedeliste"/>
        <w:pBdr>
          <w:top w:val="single" w:sz="4" w:space="1" w:color="auto"/>
          <w:left w:val="single" w:sz="4" w:space="4" w:color="auto"/>
          <w:bottom w:val="single" w:sz="4" w:space="1" w:color="auto"/>
          <w:right w:val="single" w:sz="4" w:space="4" w:color="auto"/>
        </w:pBdr>
        <w:shd w:val="clear" w:color="auto" w:fill="EEECE1" w:themeFill="background2"/>
        <w:spacing w:after="0"/>
        <w:ind w:left="0"/>
        <w:jc w:val="center"/>
        <w:rPr>
          <w:rFonts w:ascii="Times New Roman" w:hAnsi="Times New Roman"/>
          <w:b/>
          <w:sz w:val="28"/>
          <w:szCs w:val="28"/>
          <w:lang w:val="fr-FR"/>
        </w:rPr>
      </w:pPr>
      <w:r w:rsidRPr="00C20961">
        <w:rPr>
          <w:rFonts w:ascii="Times New Roman" w:hAnsi="Times New Roman"/>
          <w:b/>
          <w:sz w:val="28"/>
          <w:szCs w:val="28"/>
          <w:lang w:val="fr-FR"/>
        </w:rPr>
        <w:t>Projets en préparation</w:t>
      </w:r>
    </w:p>
    <w:p w:rsidR="00304244"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Paragraphedeliste"/>
        <w:spacing w:after="0"/>
        <w:ind w:left="0"/>
        <w:jc w:val="center"/>
        <w:rPr>
          <w:rFonts w:ascii="Times New Roman" w:hAnsi="Times New Roman"/>
          <w:b/>
          <w:i/>
          <w:lang w:val="fr-FR"/>
        </w:rPr>
      </w:pPr>
    </w:p>
    <w:p w:rsidR="00304244" w:rsidRPr="00346A67"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Default"/>
        <w:jc w:val="both"/>
        <w:rPr>
          <w:rFonts w:eastAsia="Cambria"/>
          <w:b/>
          <w:bCs/>
          <w:color w:val="auto"/>
          <w:sz w:val="26"/>
          <w:szCs w:val="26"/>
          <w:lang w:val="fr-FR"/>
        </w:rPr>
      </w:pPr>
      <w:r>
        <w:rPr>
          <w:rFonts w:eastAsia="Cambria"/>
          <w:b/>
          <w:bCs/>
          <w:color w:val="auto"/>
          <w:sz w:val="26"/>
          <w:szCs w:val="26"/>
          <w:lang w:val="fr-FR"/>
        </w:rPr>
        <w:t>Commune : ……BENI HASSEN……….</w:t>
      </w:r>
    </w:p>
    <w:p w:rsidR="00304244" w:rsidRDefault="00304244" w:rsidP="00304244">
      <w:pPr>
        <w:pStyle w:val="Default"/>
        <w:jc w:val="both"/>
        <w:rPr>
          <w:rFonts w:eastAsia="Cambria"/>
          <w:color w:val="auto"/>
          <w:lang w:val="fr-FR"/>
        </w:rPr>
      </w:pPr>
      <w:r w:rsidRPr="00B942E0">
        <w:rPr>
          <w:rFonts w:eastAsia="Cambria"/>
          <w:b/>
          <w:bCs/>
          <w:color w:val="auto"/>
          <w:sz w:val="26"/>
          <w:szCs w:val="26"/>
          <w:lang w:val="fr-FR"/>
        </w:rPr>
        <w:t>Période(trimestre</w:t>
      </w:r>
      <w:r>
        <w:rPr>
          <w:rFonts w:eastAsia="Cambria"/>
          <w:color w:val="auto"/>
          <w:lang w:val="fr-FR"/>
        </w:rPr>
        <w:t>) / 1</w:t>
      </w:r>
      <w:r w:rsidRPr="00C51CF9">
        <w:rPr>
          <w:rFonts w:eastAsia="Cambria"/>
          <w:color w:val="auto"/>
          <w:vertAlign w:val="superscript"/>
          <w:lang w:val="fr-FR"/>
        </w:rPr>
        <w:t>E</w:t>
      </w:r>
      <w:r>
        <w:rPr>
          <w:rFonts w:eastAsia="Cambria"/>
          <w:color w:val="auto"/>
          <w:vertAlign w:val="superscript"/>
          <w:lang w:val="fr-FR"/>
        </w:rPr>
        <w:t>m</w:t>
      </w:r>
      <w:r>
        <w:rPr>
          <w:rFonts w:eastAsia="Cambria"/>
          <w:color w:val="auto"/>
          <w:lang w:val="fr-FR"/>
        </w:rPr>
        <w:t xml:space="preserve"> TRIMESTRE</w:t>
      </w:r>
      <w:r>
        <w:rPr>
          <w:rFonts w:eastAsia="Cambria" w:hint="cs"/>
          <w:color w:val="auto"/>
          <w:rtl/>
          <w:lang w:val="fr-FR"/>
        </w:rPr>
        <w:t>2018</w:t>
      </w:r>
    </w:p>
    <w:p w:rsidR="00304244" w:rsidRDefault="00304244" w:rsidP="00304244">
      <w:pPr>
        <w:pStyle w:val="Default"/>
        <w:jc w:val="both"/>
        <w:rPr>
          <w:rFonts w:eastAsia="Cambria"/>
          <w:color w:val="auto"/>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t>Mémoire descriptif, explicatif et justification :</w:t>
      </w:r>
    </w:p>
    <w:p w:rsidR="00304244" w:rsidRDefault="00304244" w:rsidP="00304244">
      <w:pPr>
        <w:pStyle w:val="Default"/>
        <w:ind w:left="993"/>
        <w:jc w:val="both"/>
        <w:rPr>
          <w:rFonts w:eastAsia="Cambria"/>
          <w:b/>
          <w:color w:val="auto"/>
          <w:lang w:val="fr-FR"/>
        </w:rPr>
      </w:pPr>
    </w:p>
    <w:p w:rsidR="00304244" w:rsidRPr="00305DD3" w:rsidRDefault="00304244" w:rsidP="00304244">
      <w:pPr>
        <w:pStyle w:val="Default"/>
        <w:ind w:left="993"/>
        <w:jc w:val="both"/>
        <w:rPr>
          <w:rFonts w:eastAsia="Cambria"/>
          <w:b/>
          <w:bCs/>
          <w:color w:val="auto"/>
          <w:lang w:val="fr-FR"/>
        </w:rPr>
      </w:pPr>
      <w:r>
        <w:rPr>
          <w:rFonts w:eastAsia="Cambria"/>
          <w:i/>
          <w:iCs/>
          <w:color w:val="auto"/>
          <w:sz w:val="22"/>
          <w:szCs w:val="22"/>
          <w:lang w:val="fr-FR"/>
        </w:rPr>
        <w:t>(D</w:t>
      </w:r>
      <w:r w:rsidRPr="007271D5">
        <w:rPr>
          <w:rFonts w:eastAsia="Cambria"/>
          <w:i/>
          <w:iCs/>
          <w:color w:val="auto"/>
          <w:sz w:val="22"/>
          <w:szCs w:val="22"/>
          <w:lang w:val="fr-FR"/>
        </w:rPr>
        <w:t>escription</w:t>
      </w:r>
      <w:r>
        <w:rPr>
          <w:rFonts w:eastAsia="Cambria"/>
          <w:i/>
          <w:iCs/>
          <w:color w:val="auto"/>
          <w:sz w:val="22"/>
          <w:szCs w:val="22"/>
          <w:lang w:val="fr-FR"/>
        </w:rPr>
        <w:t xml:space="preserve"> </w:t>
      </w:r>
      <w:r w:rsidRPr="007271D5">
        <w:rPr>
          <w:rFonts w:eastAsia="Cambria"/>
          <w:i/>
          <w:iCs/>
          <w:color w:val="auto"/>
          <w:sz w:val="22"/>
          <w:szCs w:val="22"/>
          <w:lang w:val="fr-FR"/>
        </w:rPr>
        <w:t>de l'état global d'avancement</w:t>
      </w:r>
      <w:r>
        <w:rPr>
          <w:rFonts w:eastAsia="Cambria"/>
          <w:i/>
          <w:iCs/>
          <w:color w:val="auto"/>
          <w:sz w:val="22"/>
          <w:szCs w:val="22"/>
          <w:lang w:val="fr-FR"/>
        </w:rPr>
        <w:t xml:space="preserve"> </w:t>
      </w:r>
      <w:r w:rsidRPr="007271D5">
        <w:rPr>
          <w:rFonts w:eastAsia="Cambria"/>
          <w:i/>
          <w:iCs/>
          <w:color w:val="auto"/>
          <w:sz w:val="22"/>
          <w:szCs w:val="22"/>
          <w:lang w:val="fr-FR"/>
        </w:rPr>
        <w:t>de chaque action</w:t>
      </w:r>
      <w:r>
        <w:rPr>
          <w:rFonts w:eastAsia="Cambria"/>
          <w:i/>
          <w:iCs/>
          <w:color w:val="auto"/>
          <w:sz w:val="22"/>
          <w:szCs w:val="22"/>
          <w:lang w:val="fr-FR"/>
        </w:rPr>
        <w:t xml:space="preserve"> (PGES, Consultation publique, ....), des résultats obtenus, de la conformité au MT et MOP, et inclure des exemples de justificatifs en annexe (Liste de vérification, liste des bureaux d'études ou consultants recrutés, PV de réunions, photos, etc)</w:t>
      </w:r>
    </w:p>
    <w:p w:rsidR="00304244" w:rsidRDefault="00304244" w:rsidP="00304244">
      <w:pPr>
        <w:pStyle w:val="Default"/>
        <w:ind w:left="720"/>
        <w:jc w:val="both"/>
        <w:rPr>
          <w:rFonts w:eastAsia="Cambria"/>
          <w:b/>
          <w:bCs/>
          <w:color w:val="auto"/>
          <w:lang w:val="fr-FR"/>
        </w:rPr>
      </w:pPr>
    </w:p>
    <w:p w:rsidR="00304244" w:rsidRDefault="00304244" w:rsidP="00304244">
      <w:pPr>
        <w:pStyle w:val="Default"/>
        <w:numPr>
          <w:ilvl w:val="0"/>
          <w:numId w:val="11"/>
        </w:numPr>
        <w:jc w:val="both"/>
        <w:rPr>
          <w:rFonts w:eastAsia="Cambria"/>
          <w:b/>
          <w:bCs/>
          <w:color w:val="auto"/>
          <w:lang w:val="fr-FR"/>
        </w:rPr>
      </w:pPr>
      <w:r>
        <w:rPr>
          <w:rFonts w:eastAsia="Cambria"/>
          <w:b/>
          <w:bCs/>
          <w:color w:val="auto"/>
          <w:lang w:val="fr-FR"/>
        </w:rPr>
        <w:t xml:space="preserve">L’étude du projet de voirie prévu en </w:t>
      </w:r>
      <w:r>
        <w:rPr>
          <w:rFonts w:eastAsia="Cambria" w:hint="cs"/>
          <w:b/>
          <w:bCs/>
          <w:color w:val="auto"/>
          <w:rtl/>
          <w:lang w:val="fr-FR"/>
        </w:rPr>
        <w:t>2018</w:t>
      </w:r>
      <w:r>
        <w:rPr>
          <w:rFonts w:eastAsia="Cambria"/>
          <w:b/>
          <w:bCs/>
          <w:color w:val="auto"/>
          <w:lang w:val="fr-FR"/>
        </w:rPr>
        <w:t xml:space="preserve"> avec un credit autofinancement </w:t>
      </w:r>
    </w:p>
    <w:p w:rsidR="00304244" w:rsidRDefault="00304244" w:rsidP="00304244">
      <w:pPr>
        <w:pStyle w:val="Default"/>
        <w:numPr>
          <w:ilvl w:val="0"/>
          <w:numId w:val="11"/>
        </w:numPr>
        <w:jc w:val="both"/>
        <w:rPr>
          <w:rFonts w:eastAsia="Cambria"/>
          <w:b/>
          <w:bCs/>
          <w:color w:val="auto"/>
          <w:lang w:val="fr-FR"/>
        </w:rPr>
      </w:pPr>
      <w:r>
        <w:rPr>
          <w:rFonts w:eastAsia="Cambria"/>
          <w:b/>
          <w:bCs/>
          <w:color w:val="auto"/>
          <w:lang w:val="fr-FR"/>
        </w:rPr>
        <w:t>L’étude en cours avec le bureau detube monder eljamni et cahier de charge sera prete au mois de juin</w:t>
      </w:r>
    </w:p>
    <w:p w:rsidR="00304244" w:rsidRDefault="00304244" w:rsidP="00304244">
      <w:pPr>
        <w:pStyle w:val="Default"/>
        <w:jc w:val="both"/>
        <w:rPr>
          <w:rFonts w:eastAsia="Cambria"/>
          <w:b/>
          <w:bCs/>
          <w:color w:val="auto"/>
          <w:lang w:val="fr-FR"/>
        </w:rPr>
      </w:pP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rtl/>
          <w:lang w:val="fr-FR"/>
        </w:rPr>
      </w:pPr>
      <w:r>
        <w:rPr>
          <w:rFonts w:eastAsia="Cambria"/>
          <w:b/>
          <w:bCs/>
          <w:color w:val="auto"/>
          <w:lang w:val="fr-FR"/>
        </w:rPr>
        <w:br/>
      </w:r>
    </w:p>
    <w:p w:rsidR="00304244" w:rsidRPr="00DB5257" w:rsidRDefault="00304244" w:rsidP="00304244">
      <w:pPr>
        <w:pStyle w:val="Default"/>
        <w:ind w:left="720"/>
        <w:jc w:val="both"/>
        <w:rPr>
          <w:rFonts w:eastAsia="Cambria"/>
          <w:b/>
          <w:bCs/>
          <w:color w:val="auto"/>
          <w:lang w:val="fr-FR"/>
        </w:rPr>
      </w:pPr>
    </w:p>
    <w:p w:rsidR="00304244"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lastRenderedPageBreak/>
        <w:t>Détails par projet</w:t>
      </w:r>
    </w:p>
    <w:p w:rsidR="00304244" w:rsidRPr="007271D5" w:rsidRDefault="00304244" w:rsidP="00304244">
      <w:pPr>
        <w:pStyle w:val="Default"/>
        <w:ind w:left="993"/>
        <w:jc w:val="both"/>
        <w:rPr>
          <w:rFonts w:eastAsia="Cambria"/>
          <w:b/>
          <w:color w:val="auto"/>
          <w:lang w:val="fr-FR"/>
        </w:rPr>
      </w:pPr>
    </w:p>
    <w:tbl>
      <w:tblPr>
        <w:tblStyle w:val="Grilledutableau"/>
        <w:tblW w:w="14885" w:type="dxa"/>
        <w:tblInd w:w="391" w:type="dxa"/>
        <w:tblLook w:val="04A0"/>
      </w:tblPr>
      <w:tblGrid>
        <w:gridCol w:w="465"/>
        <w:gridCol w:w="1047"/>
        <w:gridCol w:w="548"/>
        <w:gridCol w:w="536"/>
        <w:gridCol w:w="1113"/>
        <w:gridCol w:w="757"/>
        <w:gridCol w:w="966"/>
        <w:gridCol w:w="696"/>
        <w:gridCol w:w="659"/>
        <w:gridCol w:w="532"/>
        <w:gridCol w:w="577"/>
        <w:gridCol w:w="552"/>
        <w:gridCol w:w="594"/>
        <w:gridCol w:w="499"/>
        <w:gridCol w:w="548"/>
        <w:gridCol w:w="605"/>
        <w:gridCol w:w="651"/>
        <w:gridCol w:w="499"/>
        <w:gridCol w:w="548"/>
        <w:gridCol w:w="858"/>
        <w:gridCol w:w="1635"/>
      </w:tblGrid>
      <w:tr w:rsidR="00304244" w:rsidTr="007D1B3F">
        <w:tc>
          <w:tcPr>
            <w:tcW w:w="465" w:type="dxa"/>
            <w:vMerge w:val="restart"/>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N°</w:t>
            </w:r>
          </w:p>
        </w:tc>
        <w:tc>
          <w:tcPr>
            <w:tcW w:w="1047" w:type="dxa"/>
            <w:vMerge w:val="restart"/>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Projet</w:t>
            </w:r>
          </w:p>
        </w:tc>
        <w:tc>
          <w:tcPr>
            <w:tcW w:w="1084"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Catégorie</w:t>
            </w:r>
          </w:p>
        </w:tc>
        <w:tc>
          <w:tcPr>
            <w:tcW w:w="2836" w:type="dxa"/>
            <w:gridSpan w:val="3"/>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Etude Environnementale</w:t>
            </w:r>
          </w:p>
        </w:tc>
        <w:tc>
          <w:tcPr>
            <w:tcW w:w="1355" w:type="dxa"/>
            <w:gridSpan w:val="2"/>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Consultation publique</w:t>
            </w:r>
          </w:p>
        </w:tc>
        <w:tc>
          <w:tcPr>
            <w:tcW w:w="1109"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Action</w:t>
            </w:r>
            <w:r>
              <w:rPr>
                <w:rFonts w:eastAsia="Cambria"/>
                <w:color w:val="auto"/>
                <w:sz w:val="22"/>
                <w:szCs w:val="22"/>
                <w:lang w:val="fr-FR"/>
              </w:rPr>
              <w:t>:</w:t>
            </w:r>
            <w:r w:rsidRPr="00DB5257">
              <w:rPr>
                <w:rFonts w:eastAsia="Cambria"/>
                <w:color w:val="auto"/>
                <w:sz w:val="22"/>
                <w:szCs w:val="22"/>
                <w:lang w:val="fr-FR"/>
              </w:rPr>
              <w:t xml:space="preserve"> assistance technique</w:t>
            </w:r>
          </w:p>
        </w:tc>
        <w:tc>
          <w:tcPr>
            <w:tcW w:w="1146"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Formation</w:t>
            </w:r>
          </w:p>
        </w:tc>
        <w:tc>
          <w:tcPr>
            <w:tcW w:w="1047"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Plaintes</w:t>
            </w:r>
          </w:p>
        </w:tc>
        <w:tc>
          <w:tcPr>
            <w:tcW w:w="1256"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Acquisition de terrains</w:t>
            </w:r>
          </w:p>
        </w:tc>
        <w:tc>
          <w:tcPr>
            <w:tcW w:w="1905" w:type="dxa"/>
            <w:gridSpan w:val="3"/>
            <w:vAlign w:val="center"/>
          </w:tcPr>
          <w:p w:rsidR="00304244" w:rsidRPr="00DB5257" w:rsidRDefault="00304244" w:rsidP="007D1B3F">
            <w:pPr>
              <w:pStyle w:val="Default"/>
              <w:rPr>
                <w:rFonts w:eastAsia="Cambria"/>
                <w:color w:val="auto"/>
                <w:sz w:val="22"/>
                <w:szCs w:val="22"/>
                <w:lang w:val="fr-FR"/>
              </w:rPr>
            </w:pPr>
            <w:r w:rsidRPr="00DB5257">
              <w:rPr>
                <w:rFonts w:eastAsia="Cambria"/>
                <w:color w:val="auto"/>
                <w:sz w:val="22"/>
                <w:szCs w:val="22"/>
                <w:lang w:val="fr-FR"/>
              </w:rPr>
              <w:t>Déplacements de personnes affectées par le projet</w:t>
            </w:r>
          </w:p>
        </w:tc>
        <w:tc>
          <w:tcPr>
            <w:tcW w:w="1635" w:type="dxa"/>
            <w:vMerge w:val="restart"/>
            <w:vAlign w:val="center"/>
          </w:tcPr>
          <w:p w:rsidR="00304244" w:rsidRPr="00D23168" w:rsidRDefault="00304244" w:rsidP="007D1B3F">
            <w:pPr>
              <w:pStyle w:val="Default"/>
              <w:jc w:val="center"/>
              <w:rPr>
                <w:rFonts w:eastAsia="Cambria"/>
                <w:color w:val="auto"/>
                <w:sz w:val="22"/>
                <w:szCs w:val="22"/>
                <w:lang w:val="fr-FR"/>
              </w:rPr>
            </w:pPr>
            <w:r w:rsidRPr="00D23168">
              <w:rPr>
                <w:rFonts w:eastAsia="Cambria"/>
                <w:color w:val="auto"/>
                <w:sz w:val="22"/>
                <w:szCs w:val="22"/>
                <w:lang w:val="fr-FR"/>
              </w:rPr>
              <w:t xml:space="preserve">Observations </w:t>
            </w:r>
            <w:r w:rsidRPr="00D23168">
              <w:rPr>
                <w:rFonts w:eastAsia="Cambria"/>
                <w:b/>
                <w:bCs/>
                <w:color w:val="auto"/>
                <w:sz w:val="22"/>
                <w:szCs w:val="22"/>
                <w:lang w:val="fr-FR"/>
              </w:rPr>
              <w:t>( * )</w:t>
            </w:r>
          </w:p>
        </w:tc>
      </w:tr>
      <w:tr w:rsidR="00304244" w:rsidTr="007D1B3F">
        <w:trPr>
          <w:trHeight w:val="413"/>
        </w:trPr>
        <w:tc>
          <w:tcPr>
            <w:tcW w:w="465" w:type="dxa"/>
            <w:vMerge/>
          </w:tcPr>
          <w:p w:rsidR="00304244" w:rsidRPr="00DB5257" w:rsidRDefault="00304244" w:rsidP="007D1B3F">
            <w:pPr>
              <w:pStyle w:val="Default"/>
              <w:jc w:val="both"/>
              <w:rPr>
                <w:rFonts w:eastAsia="Cambria"/>
                <w:color w:val="auto"/>
                <w:sz w:val="22"/>
                <w:szCs w:val="22"/>
                <w:lang w:val="fr-FR"/>
              </w:rPr>
            </w:pPr>
          </w:p>
        </w:tc>
        <w:tc>
          <w:tcPr>
            <w:tcW w:w="1047" w:type="dxa"/>
            <w:vMerge/>
          </w:tcPr>
          <w:p w:rsidR="00304244" w:rsidRPr="00DB5257" w:rsidRDefault="00304244" w:rsidP="007D1B3F">
            <w:pPr>
              <w:pStyle w:val="Default"/>
              <w:jc w:val="both"/>
              <w:rPr>
                <w:rFonts w:eastAsia="Cambria"/>
                <w:color w:val="auto"/>
                <w:sz w:val="22"/>
                <w:szCs w:val="22"/>
                <w:lang w:val="fr-FR"/>
              </w:rPr>
            </w:pP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B</w:t>
            </w:r>
          </w:p>
        </w:tc>
        <w:tc>
          <w:tcPr>
            <w:tcW w:w="53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w:t>
            </w:r>
          </w:p>
        </w:tc>
        <w:tc>
          <w:tcPr>
            <w:tcW w:w="1870" w:type="dxa"/>
            <w:gridSpan w:val="2"/>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PGES</w:t>
            </w:r>
          </w:p>
        </w:tc>
        <w:tc>
          <w:tcPr>
            <w:tcW w:w="96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CGEAC</w:t>
            </w:r>
          </w:p>
        </w:tc>
        <w:tc>
          <w:tcPr>
            <w:tcW w:w="69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65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532"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77"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552"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94"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49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605"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651"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49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85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Coût de l'action</w:t>
            </w:r>
          </w:p>
        </w:tc>
        <w:tc>
          <w:tcPr>
            <w:tcW w:w="1635" w:type="dxa"/>
            <w:vMerge/>
          </w:tcPr>
          <w:p w:rsidR="00304244" w:rsidRPr="00DB5257" w:rsidRDefault="00304244" w:rsidP="007D1B3F">
            <w:pPr>
              <w:pStyle w:val="Default"/>
              <w:jc w:val="center"/>
              <w:rPr>
                <w:rFonts w:eastAsia="Cambria"/>
                <w:color w:val="auto"/>
                <w:sz w:val="22"/>
                <w:szCs w:val="22"/>
                <w:lang w:val="fr-FR"/>
              </w:rPr>
            </w:pPr>
          </w:p>
        </w:tc>
      </w:tr>
      <w:tr w:rsidR="00304244" w:rsidTr="007D1B3F">
        <w:trPr>
          <w:trHeight w:val="412"/>
        </w:trPr>
        <w:tc>
          <w:tcPr>
            <w:tcW w:w="465" w:type="dxa"/>
            <w:vMerge/>
          </w:tcPr>
          <w:p w:rsidR="00304244" w:rsidRPr="00DB5257" w:rsidRDefault="00304244" w:rsidP="007D1B3F">
            <w:pPr>
              <w:pStyle w:val="Default"/>
              <w:jc w:val="both"/>
              <w:rPr>
                <w:rFonts w:eastAsia="Cambria"/>
                <w:color w:val="auto"/>
                <w:sz w:val="22"/>
                <w:szCs w:val="22"/>
                <w:lang w:val="fr-FR"/>
              </w:rPr>
            </w:pPr>
          </w:p>
        </w:tc>
        <w:tc>
          <w:tcPr>
            <w:tcW w:w="1047" w:type="dxa"/>
            <w:vMerge/>
          </w:tcPr>
          <w:p w:rsidR="00304244" w:rsidRPr="00DB5257" w:rsidRDefault="00304244" w:rsidP="007D1B3F">
            <w:pPr>
              <w:pStyle w:val="Default"/>
              <w:jc w:val="both"/>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536" w:type="dxa"/>
            <w:vMerge/>
            <w:vAlign w:val="center"/>
          </w:tcPr>
          <w:p w:rsidR="00304244" w:rsidRPr="00DB5257" w:rsidRDefault="00304244" w:rsidP="007D1B3F">
            <w:pPr>
              <w:pStyle w:val="Default"/>
              <w:jc w:val="center"/>
              <w:rPr>
                <w:rFonts w:eastAsia="Cambria"/>
                <w:color w:val="auto"/>
                <w:sz w:val="22"/>
                <w:szCs w:val="22"/>
                <w:lang w:val="fr-FR"/>
              </w:rPr>
            </w:pPr>
          </w:p>
        </w:tc>
        <w:tc>
          <w:tcPr>
            <w:tcW w:w="1113" w:type="dxa"/>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provisoire</w:t>
            </w:r>
          </w:p>
        </w:tc>
        <w:tc>
          <w:tcPr>
            <w:tcW w:w="757" w:type="dxa"/>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validé</w:t>
            </w:r>
          </w:p>
        </w:tc>
        <w:tc>
          <w:tcPr>
            <w:tcW w:w="966" w:type="dxa"/>
            <w:vMerge/>
            <w:vAlign w:val="center"/>
          </w:tcPr>
          <w:p w:rsidR="00304244" w:rsidRPr="00DB5257" w:rsidRDefault="00304244" w:rsidP="007D1B3F">
            <w:pPr>
              <w:pStyle w:val="Default"/>
              <w:jc w:val="center"/>
              <w:rPr>
                <w:rFonts w:eastAsia="Cambria"/>
                <w:color w:val="auto"/>
                <w:sz w:val="22"/>
                <w:szCs w:val="22"/>
                <w:lang w:val="fr-FR"/>
              </w:rPr>
            </w:pPr>
          </w:p>
        </w:tc>
        <w:tc>
          <w:tcPr>
            <w:tcW w:w="696" w:type="dxa"/>
            <w:vMerge/>
          </w:tcPr>
          <w:p w:rsidR="00304244" w:rsidRPr="00DB5257" w:rsidRDefault="00304244" w:rsidP="007D1B3F">
            <w:pPr>
              <w:pStyle w:val="Default"/>
              <w:jc w:val="center"/>
              <w:rPr>
                <w:rFonts w:eastAsia="Cambria"/>
                <w:color w:val="auto"/>
                <w:sz w:val="22"/>
                <w:szCs w:val="22"/>
                <w:lang w:val="fr-FR"/>
              </w:rPr>
            </w:pPr>
          </w:p>
        </w:tc>
        <w:tc>
          <w:tcPr>
            <w:tcW w:w="659" w:type="dxa"/>
            <w:vMerge/>
          </w:tcPr>
          <w:p w:rsidR="00304244" w:rsidRPr="00DB5257" w:rsidRDefault="00304244" w:rsidP="007D1B3F">
            <w:pPr>
              <w:pStyle w:val="Default"/>
              <w:jc w:val="center"/>
              <w:rPr>
                <w:rFonts w:eastAsia="Cambria"/>
                <w:color w:val="auto"/>
                <w:sz w:val="22"/>
                <w:szCs w:val="22"/>
                <w:lang w:val="fr-FR"/>
              </w:rPr>
            </w:pPr>
          </w:p>
        </w:tc>
        <w:tc>
          <w:tcPr>
            <w:tcW w:w="532" w:type="dxa"/>
            <w:vMerge/>
            <w:vAlign w:val="center"/>
          </w:tcPr>
          <w:p w:rsidR="00304244" w:rsidRPr="00DB5257" w:rsidRDefault="00304244" w:rsidP="007D1B3F">
            <w:pPr>
              <w:pStyle w:val="Default"/>
              <w:jc w:val="center"/>
              <w:rPr>
                <w:rFonts w:eastAsia="Cambria"/>
                <w:color w:val="auto"/>
                <w:sz w:val="22"/>
                <w:szCs w:val="22"/>
                <w:lang w:val="fr-FR"/>
              </w:rPr>
            </w:pPr>
          </w:p>
        </w:tc>
        <w:tc>
          <w:tcPr>
            <w:tcW w:w="577" w:type="dxa"/>
            <w:vMerge/>
            <w:vAlign w:val="center"/>
          </w:tcPr>
          <w:p w:rsidR="00304244" w:rsidRPr="00DB5257" w:rsidRDefault="00304244" w:rsidP="007D1B3F">
            <w:pPr>
              <w:pStyle w:val="Default"/>
              <w:jc w:val="center"/>
              <w:rPr>
                <w:rFonts w:eastAsia="Cambria"/>
                <w:color w:val="auto"/>
                <w:sz w:val="22"/>
                <w:szCs w:val="22"/>
                <w:lang w:val="fr-FR"/>
              </w:rPr>
            </w:pPr>
          </w:p>
        </w:tc>
        <w:tc>
          <w:tcPr>
            <w:tcW w:w="552" w:type="dxa"/>
            <w:vMerge/>
            <w:vAlign w:val="center"/>
          </w:tcPr>
          <w:p w:rsidR="00304244" w:rsidRPr="00DB5257" w:rsidRDefault="00304244" w:rsidP="007D1B3F">
            <w:pPr>
              <w:pStyle w:val="Default"/>
              <w:jc w:val="center"/>
              <w:rPr>
                <w:rFonts w:eastAsia="Cambria"/>
                <w:color w:val="auto"/>
                <w:sz w:val="22"/>
                <w:szCs w:val="22"/>
                <w:lang w:val="fr-FR"/>
              </w:rPr>
            </w:pPr>
          </w:p>
        </w:tc>
        <w:tc>
          <w:tcPr>
            <w:tcW w:w="594" w:type="dxa"/>
            <w:vMerge/>
            <w:vAlign w:val="center"/>
          </w:tcPr>
          <w:p w:rsidR="00304244" w:rsidRPr="00DB5257" w:rsidRDefault="00304244" w:rsidP="007D1B3F">
            <w:pPr>
              <w:pStyle w:val="Default"/>
              <w:jc w:val="center"/>
              <w:rPr>
                <w:rFonts w:eastAsia="Cambria"/>
                <w:color w:val="auto"/>
                <w:sz w:val="22"/>
                <w:szCs w:val="22"/>
                <w:lang w:val="fr-FR"/>
              </w:rPr>
            </w:pPr>
          </w:p>
        </w:tc>
        <w:tc>
          <w:tcPr>
            <w:tcW w:w="499" w:type="dxa"/>
            <w:vMerge/>
            <w:vAlign w:val="center"/>
          </w:tcPr>
          <w:p w:rsidR="00304244" w:rsidRPr="00DB5257" w:rsidRDefault="00304244" w:rsidP="007D1B3F">
            <w:pPr>
              <w:pStyle w:val="Default"/>
              <w:jc w:val="center"/>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605" w:type="dxa"/>
            <w:vMerge/>
            <w:vAlign w:val="center"/>
          </w:tcPr>
          <w:p w:rsidR="00304244" w:rsidRPr="00DB5257" w:rsidRDefault="00304244" w:rsidP="007D1B3F">
            <w:pPr>
              <w:pStyle w:val="Default"/>
              <w:jc w:val="center"/>
              <w:rPr>
                <w:rFonts w:eastAsia="Cambria"/>
                <w:color w:val="auto"/>
                <w:sz w:val="22"/>
                <w:szCs w:val="22"/>
                <w:lang w:val="fr-FR"/>
              </w:rPr>
            </w:pPr>
          </w:p>
        </w:tc>
        <w:tc>
          <w:tcPr>
            <w:tcW w:w="651" w:type="dxa"/>
            <w:vMerge/>
            <w:vAlign w:val="center"/>
          </w:tcPr>
          <w:p w:rsidR="00304244" w:rsidRPr="00DB5257" w:rsidRDefault="00304244" w:rsidP="007D1B3F">
            <w:pPr>
              <w:pStyle w:val="Default"/>
              <w:jc w:val="center"/>
              <w:rPr>
                <w:rFonts w:eastAsia="Cambria"/>
                <w:color w:val="auto"/>
                <w:sz w:val="22"/>
                <w:szCs w:val="22"/>
                <w:lang w:val="fr-FR"/>
              </w:rPr>
            </w:pPr>
          </w:p>
        </w:tc>
        <w:tc>
          <w:tcPr>
            <w:tcW w:w="499" w:type="dxa"/>
            <w:vMerge/>
            <w:vAlign w:val="center"/>
          </w:tcPr>
          <w:p w:rsidR="00304244" w:rsidRPr="00DB5257" w:rsidRDefault="00304244" w:rsidP="007D1B3F">
            <w:pPr>
              <w:pStyle w:val="Default"/>
              <w:jc w:val="center"/>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858" w:type="dxa"/>
            <w:vMerge/>
            <w:vAlign w:val="center"/>
          </w:tcPr>
          <w:p w:rsidR="00304244" w:rsidRPr="00DB5257" w:rsidRDefault="00304244" w:rsidP="007D1B3F">
            <w:pPr>
              <w:pStyle w:val="Default"/>
              <w:jc w:val="center"/>
              <w:rPr>
                <w:rFonts w:eastAsia="Cambria"/>
                <w:color w:val="auto"/>
                <w:sz w:val="22"/>
                <w:szCs w:val="22"/>
                <w:lang w:val="fr-FR"/>
              </w:rPr>
            </w:pPr>
          </w:p>
        </w:tc>
        <w:tc>
          <w:tcPr>
            <w:tcW w:w="1635" w:type="dxa"/>
            <w:vMerge/>
          </w:tcPr>
          <w:p w:rsidR="00304244" w:rsidRPr="00DB5257" w:rsidRDefault="00304244" w:rsidP="007D1B3F">
            <w:pPr>
              <w:pStyle w:val="Default"/>
              <w:jc w:val="center"/>
              <w:rPr>
                <w:rFonts w:eastAsia="Cambria"/>
                <w:color w:val="auto"/>
                <w:sz w:val="22"/>
                <w:szCs w:val="22"/>
                <w:lang w:val="fr-FR"/>
              </w:rPr>
            </w:pPr>
          </w:p>
        </w:tc>
      </w:tr>
      <w:tr w:rsidR="00304244" w:rsidTr="007D1B3F">
        <w:tc>
          <w:tcPr>
            <w:tcW w:w="465" w:type="dxa"/>
          </w:tcPr>
          <w:p w:rsidR="00304244" w:rsidRPr="00DB5257" w:rsidRDefault="00304244" w:rsidP="007D1B3F">
            <w:pPr>
              <w:pStyle w:val="Default"/>
              <w:jc w:val="both"/>
              <w:rPr>
                <w:rFonts w:eastAsia="Cambria"/>
                <w:color w:val="auto"/>
                <w:sz w:val="22"/>
                <w:szCs w:val="22"/>
                <w:lang w:val="fr-FR"/>
              </w:rPr>
            </w:pPr>
          </w:p>
        </w:tc>
        <w:tc>
          <w:tcPr>
            <w:tcW w:w="1047" w:type="dxa"/>
          </w:tcPr>
          <w:p w:rsidR="00304244" w:rsidRPr="004F1DF2" w:rsidRDefault="00304244" w:rsidP="007D1B3F">
            <w:pPr>
              <w:pStyle w:val="Default"/>
              <w:jc w:val="both"/>
              <w:rPr>
                <w:rFonts w:eastAsia="Cambria"/>
                <w:color w:val="auto"/>
                <w:sz w:val="22"/>
                <w:szCs w:val="22"/>
                <w:lang w:val="fr-FR"/>
              </w:rPr>
            </w:pPr>
          </w:p>
        </w:tc>
        <w:tc>
          <w:tcPr>
            <w:tcW w:w="548" w:type="dxa"/>
          </w:tcPr>
          <w:p w:rsidR="00304244" w:rsidRPr="00DB5257" w:rsidRDefault="00304244" w:rsidP="007D1B3F">
            <w:pPr>
              <w:pStyle w:val="Default"/>
              <w:jc w:val="both"/>
              <w:rPr>
                <w:rFonts w:eastAsia="Cambria"/>
                <w:color w:val="auto"/>
                <w:sz w:val="22"/>
                <w:szCs w:val="22"/>
                <w:lang w:val="fr-FR"/>
              </w:rPr>
            </w:pPr>
          </w:p>
        </w:tc>
        <w:tc>
          <w:tcPr>
            <w:tcW w:w="536" w:type="dxa"/>
          </w:tcPr>
          <w:p w:rsidR="00304244" w:rsidRPr="00DB5257" w:rsidRDefault="00304244" w:rsidP="007D1B3F">
            <w:pPr>
              <w:pStyle w:val="Default"/>
              <w:jc w:val="both"/>
              <w:rPr>
                <w:rFonts w:eastAsia="Cambria"/>
                <w:color w:val="auto"/>
                <w:sz w:val="22"/>
                <w:szCs w:val="22"/>
                <w:lang w:val="fr-FR"/>
              </w:rPr>
            </w:pPr>
          </w:p>
        </w:tc>
        <w:tc>
          <w:tcPr>
            <w:tcW w:w="1113" w:type="dxa"/>
          </w:tcPr>
          <w:p w:rsidR="00304244" w:rsidRPr="00DB5257" w:rsidRDefault="00304244" w:rsidP="007D1B3F">
            <w:pPr>
              <w:pStyle w:val="Default"/>
              <w:jc w:val="center"/>
              <w:rPr>
                <w:rFonts w:eastAsia="Cambria"/>
                <w:color w:val="auto"/>
                <w:sz w:val="22"/>
                <w:szCs w:val="22"/>
                <w:lang w:val="fr-FR"/>
              </w:rPr>
            </w:pPr>
          </w:p>
        </w:tc>
        <w:tc>
          <w:tcPr>
            <w:tcW w:w="757" w:type="dxa"/>
          </w:tcPr>
          <w:p w:rsidR="00304244" w:rsidRPr="00DB5257" w:rsidRDefault="00304244" w:rsidP="007D1B3F">
            <w:pPr>
              <w:pStyle w:val="Default"/>
              <w:jc w:val="center"/>
              <w:rPr>
                <w:rFonts w:eastAsia="Cambria"/>
                <w:color w:val="auto"/>
                <w:sz w:val="22"/>
                <w:szCs w:val="22"/>
                <w:lang w:val="fr-FR"/>
              </w:rPr>
            </w:pPr>
          </w:p>
        </w:tc>
        <w:tc>
          <w:tcPr>
            <w:tcW w:w="966" w:type="dxa"/>
          </w:tcPr>
          <w:p w:rsidR="00304244" w:rsidRPr="00DB5257" w:rsidRDefault="00304244" w:rsidP="007D1B3F">
            <w:pPr>
              <w:pStyle w:val="Default"/>
              <w:jc w:val="center"/>
              <w:rPr>
                <w:rFonts w:eastAsia="Cambria"/>
                <w:color w:val="auto"/>
                <w:sz w:val="22"/>
                <w:szCs w:val="22"/>
                <w:lang w:val="fr-FR"/>
              </w:rPr>
            </w:pP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B5257" w:rsidRDefault="00304244" w:rsidP="007D1B3F">
            <w:pPr>
              <w:pStyle w:val="Default"/>
              <w:jc w:val="center"/>
              <w:rPr>
                <w:rFonts w:eastAsia="Cambria"/>
                <w:color w:val="auto"/>
                <w:sz w:val="22"/>
                <w:szCs w:val="22"/>
                <w:lang w:val="fr-FR"/>
              </w:rPr>
            </w:pP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605" w:type="dxa"/>
          </w:tcPr>
          <w:p w:rsidR="00304244" w:rsidRPr="00DB5257" w:rsidRDefault="00304244" w:rsidP="007D1B3F">
            <w:pPr>
              <w:pStyle w:val="Default"/>
              <w:jc w:val="center"/>
              <w:rPr>
                <w:rFonts w:eastAsia="Cambria"/>
                <w:color w:val="auto"/>
                <w:sz w:val="22"/>
                <w:szCs w:val="22"/>
                <w:lang w:val="fr-FR"/>
              </w:rPr>
            </w:pPr>
          </w:p>
        </w:tc>
        <w:tc>
          <w:tcPr>
            <w:tcW w:w="651"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858" w:type="dxa"/>
          </w:tcPr>
          <w:p w:rsidR="00304244" w:rsidRPr="00DB5257" w:rsidRDefault="00304244" w:rsidP="007D1B3F">
            <w:pPr>
              <w:pStyle w:val="Default"/>
              <w:jc w:val="center"/>
              <w:rPr>
                <w:rFonts w:eastAsia="Cambria"/>
                <w:color w:val="auto"/>
                <w:sz w:val="22"/>
                <w:szCs w:val="22"/>
                <w:lang w:val="fr-FR"/>
              </w:rPr>
            </w:pPr>
          </w:p>
        </w:tc>
        <w:tc>
          <w:tcPr>
            <w:tcW w:w="1635"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conception</w:t>
            </w:r>
          </w:p>
        </w:tc>
      </w:tr>
      <w:tr w:rsidR="00304244" w:rsidRPr="0099098B" w:rsidTr="007D1B3F">
        <w:tc>
          <w:tcPr>
            <w:tcW w:w="465" w:type="dxa"/>
          </w:tcPr>
          <w:p w:rsidR="00304244" w:rsidRPr="00DB5257" w:rsidRDefault="00304244" w:rsidP="007D1B3F">
            <w:pPr>
              <w:pStyle w:val="Default"/>
              <w:jc w:val="both"/>
              <w:rPr>
                <w:rFonts w:eastAsia="Cambria"/>
                <w:color w:val="auto"/>
                <w:sz w:val="22"/>
                <w:szCs w:val="22"/>
                <w:lang w:val="fr-FR"/>
              </w:rPr>
            </w:pPr>
            <w:r>
              <w:rPr>
                <w:rFonts w:eastAsia="Cambria"/>
                <w:color w:val="auto"/>
                <w:sz w:val="22"/>
                <w:szCs w:val="22"/>
                <w:lang w:val="fr-FR"/>
              </w:rPr>
              <w:t>1</w:t>
            </w:r>
          </w:p>
        </w:tc>
        <w:tc>
          <w:tcPr>
            <w:tcW w:w="1047" w:type="dxa"/>
          </w:tcPr>
          <w:p w:rsidR="00304244" w:rsidRPr="0099098B" w:rsidRDefault="00304244" w:rsidP="007D1B3F">
            <w:pPr>
              <w:pStyle w:val="Default"/>
              <w:jc w:val="both"/>
              <w:rPr>
                <w:rFonts w:eastAsia="Cambria"/>
                <w:color w:val="auto"/>
                <w:sz w:val="22"/>
                <w:szCs w:val="22"/>
                <w:lang w:val="fr-FR"/>
              </w:rPr>
            </w:pPr>
            <w:r>
              <w:rPr>
                <w:rFonts w:eastAsia="Cambria"/>
                <w:color w:val="auto"/>
                <w:sz w:val="22"/>
                <w:szCs w:val="22"/>
                <w:lang w:val="fr-FR"/>
              </w:rPr>
              <w:t>voirie</w:t>
            </w:r>
          </w:p>
        </w:tc>
        <w:tc>
          <w:tcPr>
            <w:tcW w:w="548" w:type="dxa"/>
          </w:tcPr>
          <w:p w:rsidR="00304244" w:rsidRPr="00DB5257" w:rsidRDefault="00304244" w:rsidP="007D1B3F">
            <w:pPr>
              <w:pStyle w:val="Default"/>
              <w:jc w:val="both"/>
              <w:rPr>
                <w:rFonts w:eastAsia="Cambria"/>
                <w:color w:val="auto"/>
                <w:sz w:val="22"/>
                <w:szCs w:val="22"/>
                <w:lang w:val="fr-FR"/>
              </w:rPr>
            </w:pPr>
          </w:p>
        </w:tc>
        <w:tc>
          <w:tcPr>
            <w:tcW w:w="536" w:type="dxa"/>
          </w:tcPr>
          <w:p w:rsidR="00304244" w:rsidRPr="00DB5257" w:rsidRDefault="00304244" w:rsidP="007D1B3F">
            <w:pPr>
              <w:pStyle w:val="Default"/>
              <w:jc w:val="both"/>
              <w:rPr>
                <w:rFonts w:eastAsia="Cambria"/>
                <w:color w:val="auto"/>
                <w:sz w:val="22"/>
                <w:szCs w:val="22"/>
                <w:lang w:val="fr-FR"/>
              </w:rPr>
            </w:pPr>
            <w:r>
              <w:rPr>
                <w:rFonts w:eastAsia="Cambria"/>
                <w:color w:val="auto"/>
                <w:sz w:val="22"/>
                <w:szCs w:val="22"/>
                <w:lang w:val="fr-FR"/>
              </w:rPr>
              <w:t>*</w:t>
            </w:r>
          </w:p>
        </w:tc>
        <w:tc>
          <w:tcPr>
            <w:tcW w:w="1113"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57"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66"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23168" w:rsidRDefault="00304244" w:rsidP="007D1B3F">
            <w:pPr>
              <w:rPr>
                <w:lang w:val="fr-FR"/>
              </w:rPr>
            </w:pPr>
            <w:r w:rsidRPr="004267C9">
              <w:rPr>
                <w:rFonts w:eastAsia="Cambria"/>
                <w:sz w:val="22"/>
                <w:szCs w:val="22"/>
                <w:lang w:val="fr-FR"/>
              </w:rPr>
              <w:t>*</w:t>
            </w: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05"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51"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99"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4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635" w:type="dxa"/>
          </w:tcPr>
          <w:p w:rsidR="00304244" w:rsidRPr="00DB5257" w:rsidRDefault="00304244" w:rsidP="007D1B3F">
            <w:pPr>
              <w:pStyle w:val="Default"/>
              <w:jc w:val="center"/>
              <w:rPr>
                <w:rFonts w:eastAsia="Cambria"/>
                <w:color w:val="auto"/>
                <w:sz w:val="22"/>
                <w:szCs w:val="22"/>
                <w:lang w:val="fr-FR"/>
              </w:rPr>
            </w:pPr>
          </w:p>
        </w:tc>
      </w:tr>
    </w:tbl>
    <w:p w:rsidR="00304244" w:rsidRDefault="00304244" w:rsidP="00304244">
      <w:pPr>
        <w:pStyle w:val="Default"/>
        <w:jc w:val="both"/>
        <w:rPr>
          <w:rFonts w:eastAsia="Cambria"/>
          <w:color w:val="auto"/>
          <w:lang w:val="fr-FR"/>
        </w:rPr>
      </w:pPr>
    </w:p>
    <w:p w:rsidR="00304244" w:rsidRPr="00D23168" w:rsidRDefault="00304244" w:rsidP="00304244">
      <w:pPr>
        <w:pStyle w:val="Default"/>
        <w:ind w:left="709" w:hanging="349"/>
        <w:jc w:val="both"/>
        <w:rPr>
          <w:rFonts w:eastAsia="Cambria"/>
          <w:color w:val="auto"/>
          <w:sz w:val="22"/>
          <w:szCs w:val="22"/>
          <w:lang w:val="fr-FR"/>
        </w:rPr>
      </w:pPr>
      <w:r w:rsidRPr="00D23168">
        <w:rPr>
          <w:rFonts w:eastAsia="Cambria"/>
          <w:b/>
          <w:bCs/>
          <w:color w:val="auto"/>
          <w:sz w:val="22"/>
          <w:szCs w:val="22"/>
          <w:lang w:val="fr-FR"/>
        </w:rPr>
        <w:t>( * )</w:t>
      </w:r>
      <w:r w:rsidRPr="00D23168">
        <w:rPr>
          <w:rFonts w:eastAsia="Cambria"/>
          <w:color w:val="auto"/>
          <w:sz w:val="22"/>
          <w:szCs w:val="22"/>
          <w:lang w:val="fr-FR"/>
        </w:rPr>
        <w:t xml:space="preserve">  Préciser si les mesures environnementales (PGES; CGEAC) ont été inclues dans le DAO travaux, indiquer les actions clés : les difficultés rencontrées, les risques d’accidents environnementaux majeurs, mentionner les blocages, mesures de déplacements de personnes s'il y a lieu, ….) </w:t>
      </w:r>
    </w:p>
    <w:p w:rsidR="00304244" w:rsidRPr="00346A67" w:rsidRDefault="00304244" w:rsidP="00304244">
      <w:pPr>
        <w:pStyle w:val="Default"/>
        <w:jc w:val="both"/>
        <w:rPr>
          <w:rFonts w:eastAsia="Cambria"/>
          <w:b/>
          <w:color w:val="auto"/>
          <w:lang w:val="fr-FR"/>
        </w:rPr>
      </w:pPr>
    </w:p>
    <w:p w:rsidR="00304244" w:rsidRDefault="00304244" w:rsidP="00304244">
      <w:pPr>
        <w:pStyle w:val="Default"/>
        <w:jc w:val="both"/>
        <w:rPr>
          <w:rFonts w:eastAsia="Cambria"/>
          <w:b/>
          <w:color w:val="auto"/>
          <w:lang w:val="fr-FR"/>
        </w:rPr>
      </w:pPr>
      <w:r>
        <w:rPr>
          <w:rFonts w:eastAsia="Cambria"/>
          <w:b/>
          <w:color w:val="auto"/>
          <w:lang w:val="fr-FR"/>
        </w:rPr>
        <w:t xml:space="preserve">     Récapitulatif :</w:t>
      </w:r>
    </w:p>
    <w:p w:rsidR="00304244" w:rsidRDefault="00304244" w:rsidP="00304244">
      <w:pPr>
        <w:pStyle w:val="Default"/>
        <w:ind w:left="992"/>
        <w:jc w:val="both"/>
        <w:rPr>
          <w:rFonts w:asciiTheme="majorBidi" w:eastAsia="Cambria" w:hAnsiTheme="majorBidi" w:cstheme="majorBidi"/>
          <w:bCs/>
          <w:color w:val="auto"/>
          <w:sz w:val="22"/>
          <w:szCs w:val="22"/>
          <w:lang w:val="fr-FR"/>
        </w:rPr>
      </w:pPr>
    </w:p>
    <w:p w:rsidR="00304244" w:rsidRPr="007271D5" w:rsidRDefault="00304244" w:rsidP="00304244">
      <w:pPr>
        <w:pStyle w:val="Default"/>
        <w:ind w:left="992"/>
        <w:jc w:val="both"/>
        <w:rPr>
          <w:rFonts w:asciiTheme="majorBidi" w:eastAsia="Cambria" w:hAnsiTheme="majorBidi" w:cstheme="majorBidi"/>
          <w:bCs/>
          <w:color w:val="auto"/>
          <w:sz w:val="22"/>
          <w:szCs w:val="22"/>
          <w:lang w:val="fr-FR"/>
        </w:rPr>
      </w:pPr>
      <w:r w:rsidRPr="007271D5">
        <w:rPr>
          <w:rFonts w:asciiTheme="majorBidi" w:eastAsia="Cambria" w:hAnsiTheme="majorBidi" w:cstheme="majorBidi"/>
          <w:bCs/>
          <w:color w:val="auto"/>
          <w:sz w:val="22"/>
          <w:szCs w:val="22"/>
          <w:lang w:val="fr-FR"/>
        </w:rPr>
        <w:t>Nb de p</w:t>
      </w:r>
      <w:r>
        <w:rPr>
          <w:rFonts w:asciiTheme="majorBidi" w:eastAsia="Cambria" w:hAnsiTheme="majorBidi" w:cstheme="majorBidi"/>
          <w:bCs/>
          <w:color w:val="auto"/>
          <w:sz w:val="22"/>
          <w:szCs w:val="22"/>
          <w:lang w:val="fr-FR"/>
        </w:rPr>
        <w:t>rojet en cours de préparation (</w:t>
      </w:r>
      <w:r w:rsidRPr="007271D5">
        <w:rPr>
          <w:rFonts w:asciiTheme="majorBidi" w:eastAsia="Cambria" w:hAnsiTheme="majorBidi" w:cstheme="majorBidi"/>
          <w:bCs/>
          <w:color w:val="auto"/>
          <w:sz w:val="22"/>
          <w:szCs w:val="22"/>
          <w:lang w:val="fr-FR"/>
        </w:rPr>
        <w:t>par catégorie) :</w:t>
      </w:r>
      <w:r>
        <w:rPr>
          <w:rFonts w:asciiTheme="majorBidi" w:eastAsia="Cambria" w:hAnsiTheme="majorBidi" w:cstheme="majorBidi"/>
          <w:bCs/>
          <w:color w:val="auto"/>
          <w:sz w:val="22"/>
          <w:szCs w:val="22"/>
          <w:lang w:val="fr-FR"/>
        </w:rPr>
        <w:t xml:space="preserve">2 de catégorie c </w:t>
      </w:r>
    </w:p>
    <w:p w:rsidR="00304244" w:rsidRPr="007271D5" w:rsidRDefault="00304244" w:rsidP="00304244">
      <w:pPr>
        <w:pStyle w:val="Default"/>
        <w:ind w:left="992"/>
        <w:jc w:val="both"/>
        <w:rPr>
          <w:rFonts w:asciiTheme="majorBidi" w:eastAsia="Cambria" w:hAnsiTheme="majorBidi" w:cstheme="majorBidi"/>
          <w:bCs/>
          <w:color w:val="auto"/>
          <w:sz w:val="22"/>
          <w:szCs w:val="22"/>
          <w:lang w:val="fr-FR"/>
        </w:rPr>
      </w:pPr>
      <w:r w:rsidRPr="007271D5">
        <w:rPr>
          <w:rFonts w:asciiTheme="majorBidi" w:eastAsia="Cambria" w:hAnsiTheme="majorBidi" w:cstheme="majorBidi"/>
          <w:bCs/>
          <w:color w:val="auto"/>
          <w:sz w:val="22"/>
          <w:szCs w:val="22"/>
          <w:lang w:val="fr-FR"/>
        </w:rPr>
        <w:t>Nb de PGES ou CGEAC réalisés :</w:t>
      </w:r>
      <w:r>
        <w:rPr>
          <w:rFonts w:asciiTheme="majorBidi" w:eastAsia="Cambria" w:hAnsiTheme="majorBidi" w:cstheme="majorBidi"/>
          <w:bCs/>
          <w:color w:val="auto"/>
          <w:sz w:val="22"/>
          <w:szCs w:val="22"/>
          <w:lang w:val="fr-FR"/>
        </w:rPr>
        <w:t xml:space="preserve"> 2</w:t>
      </w:r>
    </w:p>
    <w:p w:rsidR="00304244" w:rsidRPr="007271D5" w:rsidRDefault="00304244" w:rsidP="00304244">
      <w:pPr>
        <w:pStyle w:val="Titre3"/>
        <w:spacing w:before="0" w:after="0"/>
        <w:ind w:left="992"/>
        <w:rPr>
          <w:rFonts w:asciiTheme="majorBidi" w:eastAsia="Cambria" w:hAnsiTheme="majorBidi" w:cstheme="majorBidi"/>
          <w:b w:val="0"/>
          <w:bCs/>
          <w:color w:val="auto"/>
          <w:sz w:val="22"/>
          <w:szCs w:val="22"/>
          <w:lang w:val="fr-FR"/>
        </w:rPr>
      </w:pPr>
      <w:r w:rsidRPr="007271D5">
        <w:rPr>
          <w:rFonts w:asciiTheme="majorBidi" w:eastAsia="Cambria" w:hAnsiTheme="majorBidi" w:cstheme="majorBidi"/>
          <w:b w:val="0"/>
          <w:bCs/>
          <w:color w:val="auto"/>
          <w:sz w:val="22"/>
          <w:szCs w:val="22"/>
          <w:lang w:val="fr-FR"/>
        </w:rPr>
        <w:t>Nb de consultations publiques réalisées :</w:t>
      </w:r>
      <w:r>
        <w:rPr>
          <w:rFonts w:asciiTheme="majorBidi" w:eastAsia="Cambria" w:hAnsiTheme="majorBidi" w:cstheme="majorBidi"/>
          <w:b w:val="0"/>
          <w:bCs/>
          <w:color w:val="auto"/>
          <w:sz w:val="22"/>
          <w:szCs w:val="22"/>
          <w:lang w:val="fr-FR"/>
        </w:rPr>
        <w:t xml:space="preserve"> pas encore</w:t>
      </w:r>
    </w:p>
    <w:p w:rsidR="00304244" w:rsidRDefault="00304244" w:rsidP="00304244">
      <w:pPr>
        <w:pStyle w:val="MTBody"/>
        <w:spacing w:after="0"/>
        <w:ind w:left="992"/>
        <w:rPr>
          <w:rFonts w:asciiTheme="majorBidi" w:eastAsia="Cambria" w:hAnsiTheme="majorBidi" w:cstheme="majorBidi"/>
          <w:bCs/>
          <w:sz w:val="22"/>
          <w:szCs w:val="22"/>
          <w:lang w:val="fr-FR"/>
        </w:rPr>
      </w:pPr>
      <w:r w:rsidRPr="007271D5">
        <w:rPr>
          <w:rFonts w:asciiTheme="majorBidi" w:eastAsia="Cambria" w:hAnsiTheme="majorBidi" w:cstheme="majorBidi"/>
          <w:bCs/>
          <w:sz w:val="22"/>
          <w:szCs w:val="22"/>
          <w:lang w:val="fr-FR"/>
        </w:rPr>
        <w:t>Nb de PGES validés :</w:t>
      </w:r>
      <w:r>
        <w:rPr>
          <w:rFonts w:asciiTheme="majorBidi" w:eastAsia="Cambria" w:hAnsiTheme="majorBidi" w:cstheme="majorBidi"/>
          <w:bCs/>
          <w:sz w:val="22"/>
          <w:szCs w:val="22"/>
          <w:lang w:val="fr-FR"/>
        </w:rPr>
        <w:t xml:space="preserve"> rien</w:t>
      </w:r>
    </w:p>
    <w:p w:rsidR="00304244" w:rsidRDefault="00304244" w:rsidP="00304244">
      <w:pPr>
        <w:pStyle w:val="MTBody"/>
        <w:spacing w:after="0"/>
        <w:ind w:left="992"/>
        <w:rPr>
          <w:rFonts w:asciiTheme="majorBidi" w:eastAsia="Cambria" w:hAnsiTheme="majorBidi" w:cstheme="majorBidi"/>
          <w:bCs/>
          <w:sz w:val="22"/>
          <w:szCs w:val="22"/>
          <w:lang w:val="fr-FR"/>
        </w:rPr>
      </w:pPr>
    </w:p>
    <w:p w:rsidR="00304244" w:rsidRPr="007D78E3"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t>spects fonciers</w:t>
      </w:r>
    </w:p>
    <w:p w:rsidR="00304244" w:rsidRDefault="00304244" w:rsidP="00304244">
      <w:pPr>
        <w:pStyle w:val="Default"/>
        <w:keepNext/>
        <w:keepLines/>
        <w:ind w:left="360"/>
        <w:jc w:val="both"/>
        <w:rPr>
          <w:b/>
          <w:lang w:val="fr-FR"/>
        </w:rPr>
      </w:pPr>
    </w:p>
    <w:p w:rsidR="00304244" w:rsidRPr="008C14B6" w:rsidRDefault="00304244" w:rsidP="00304244">
      <w:pPr>
        <w:pStyle w:val="Default"/>
        <w:keepNext/>
        <w:keepLines/>
        <w:ind w:left="360"/>
        <w:jc w:val="both"/>
        <w:rPr>
          <w:bCs/>
          <w:lang w:val="fr-FR"/>
        </w:rPr>
      </w:pPr>
      <w:r w:rsidRPr="008C14B6">
        <w:rPr>
          <w:bCs/>
          <w:lang w:val="fr-FR"/>
        </w:rPr>
        <w:t>Pour chaque projet :</w:t>
      </w:r>
    </w:p>
    <w:p w:rsidR="00304244" w:rsidRDefault="00304244" w:rsidP="00304244">
      <w:pPr>
        <w:pStyle w:val="Paragraphedeliste"/>
        <w:numPr>
          <w:ilvl w:val="0"/>
          <w:numId w:val="6"/>
        </w:numPr>
        <w:spacing w:before="240" w:after="240"/>
        <w:ind w:left="288" w:hanging="288"/>
        <w:contextualSpacing w:val="0"/>
        <w:jc w:val="both"/>
        <w:rPr>
          <w:b/>
          <w:bCs/>
          <w:lang w:val="fr-FR"/>
        </w:rPr>
      </w:pPr>
      <w:r w:rsidRPr="00264580">
        <w:rPr>
          <w:b/>
          <w:bCs/>
          <w:lang w:val="fr-FR"/>
        </w:rPr>
        <w:t>Formulaire à remplir en cas de cession volontaire</w:t>
      </w:r>
      <w:r>
        <w:rPr>
          <w:b/>
          <w:bCs/>
          <w:lang w:val="fr-FR"/>
        </w:rPr>
        <w:t xml:space="preserve">  </w:t>
      </w:r>
      <w:r w:rsidRPr="001E53CC">
        <w:rPr>
          <w:b/>
          <w:bCs/>
          <w:sz w:val="28"/>
          <w:szCs w:val="28"/>
          <w:lang w:val="fr-FR"/>
        </w:rPr>
        <w:t>Néant</w:t>
      </w:r>
    </w:p>
    <w:p w:rsidR="00304244" w:rsidRDefault="00304244" w:rsidP="00304244">
      <w:pPr>
        <w:spacing w:before="240" w:after="240"/>
        <w:jc w:val="both"/>
        <w:rPr>
          <w:b/>
          <w:bCs/>
          <w:lang w:val="fr-FR"/>
        </w:rPr>
      </w:pPr>
    </w:p>
    <w:p w:rsidR="00304244" w:rsidRDefault="00304244" w:rsidP="00304244">
      <w:pPr>
        <w:spacing w:before="240" w:after="240"/>
        <w:jc w:val="both"/>
        <w:rPr>
          <w:b/>
          <w:bCs/>
          <w:lang w:val="fr-FR"/>
        </w:rPr>
      </w:pPr>
    </w:p>
    <w:p w:rsidR="00304244" w:rsidRDefault="00304244" w:rsidP="00304244">
      <w:pPr>
        <w:spacing w:before="240" w:after="240"/>
        <w:jc w:val="both"/>
        <w:rPr>
          <w:b/>
          <w:bCs/>
          <w:rtl/>
          <w:lang w:val="fr-FR"/>
        </w:rPr>
      </w:pPr>
    </w:p>
    <w:p w:rsidR="00304244" w:rsidRDefault="00304244" w:rsidP="00304244">
      <w:pPr>
        <w:spacing w:before="240" w:after="240"/>
        <w:jc w:val="both"/>
        <w:rPr>
          <w:b/>
          <w:bCs/>
          <w:lang w:val="fr-FR"/>
        </w:rPr>
      </w:pPr>
    </w:p>
    <w:p w:rsidR="00304244" w:rsidRPr="00264580" w:rsidRDefault="00304244" w:rsidP="00304244">
      <w:pPr>
        <w:spacing w:before="240" w:after="240"/>
        <w:jc w:val="both"/>
        <w:rPr>
          <w:b/>
          <w:bCs/>
          <w:lang w:val="fr-FR"/>
        </w:rPr>
      </w:pPr>
    </w:p>
    <w:tbl>
      <w:tblPr>
        <w:tblW w:w="9189" w:type="dxa"/>
        <w:jc w:val="center"/>
        <w:tblLayout w:type="fixed"/>
        <w:tblCellMar>
          <w:left w:w="0" w:type="dxa"/>
          <w:right w:w="0" w:type="dxa"/>
        </w:tblCellMar>
        <w:tblLook w:val="00A0"/>
      </w:tblPr>
      <w:tblGrid>
        <w:gridCol w:w="1335"/>
        <w:gridCol w:w="1418"/>
        <w:gridCol w:w="1417"/>
        <w:gridCol w:w="992"/>
        <w:gridCol w:w="783"/>
        <w:gridCol w:w="1769"/>
        <w:gridCol w:w="567"/>
        <w:gridCol w:w="899"/>
        <w:gridCol w:w="9"/>
      </w:tblGrid>
      <w:tr w:rsidR="00304244" w:rsidRPr="00A37336" w:rsidTr="007D1B3F">
        <w:trPr>
          <w:trHeight w:val="237"/>
          <w:jc w:val="center"/>
        </w:trPr>
        <w:tc>
          <w:tcPr>
            <w:tcW w:w="9189" w:type="dxa"/>
            <w:gridSpan w:val="9"/>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lastRenderedPageBreak/>
              <w:t xml:space="preserve">Description des parcelles, mode d'acquisition et Information </w:t>
            </w:r>
          </w:p>
        </w:tc>
      </w:tr>
      <w:tr w:rsidR="00304244" w:rsidRPr="00ED0B20" w:rsidTr="007D1B3F">
        <w:trPr>
          <w:gridAfter w:val="1"/>
          <w:wAfter w:w="9" w:type="dxa"/>
          <w:trHeight w:val="680"/>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Statut</w:t>
            </w:r>
            <w:r>
              <w:rPr>
                <w:sz w:val="18"/>
                <w:szCs w:val="18"/>
              </w:rPr>
              <w:t xml:space="preserve"> </w:t>
            </w:r>
            <w:r w:rsidRPr="00ED0B20">
              <w:rPr>
                <w:sz w:val="18"/>
                <w:szCs w:val="18"/>
              </w:rPr>
              <w:t>juridique</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Utilisation</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Type d'acte</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ED0B20" w:rsidRDefault="00304244" w:rsidP="007D1B3F">
            <w:pPr>
              <w:keepNext/>
              <w:keepLines/>
              <w:spacing w:before="480"/>
              <w:jc w:val="center"/>
              <w:outlineLvl w:val="0"/>
              <w:rPr>
                <w:sz w:val="18"/>
                <w:szCs w:val="18"/>
              </w:rPr>
            </w:pPr>
          </w:p>
        </w:tc>
      </w:tr>
      <w:tr w:rsidR="00304244" w:rsidRPr="001E53CC" w:rsidTr="007D1B3F">
        <w:trPr>
          <w:gridAfter w:val="1"/>
          <w:wAfter w:w="9" w:type="dxa"/>
          <w:trHeight w:val="45"/>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keepNext/>
              <w:keepLines/>
              <w:jc w:val="center"/>
              <w:outlineLvl w:val="0"/>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1E53CC" w:rsidTr="007D1B3F">
        <w:trPr>
          <w:gridAfter w:val="1"/>
          <w:wAfter w:w="9" w:type="dxa"/>
          <w:trHeight w:val="66"/>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1E53CC" w:rsidTr="007D1B3F">
        <w:trPr>
          <w:gridAfter w:val="1"/>
          <w:wAfter w:w="9" w:type="dxa"/>
          <w:trHeight w:val="45"/>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ED0B20" w:rsidTr="007D1B3F">
        <w:trPr>
          <w:gridAfter w:val="1"/>
          <w:wAfter w:w="9" w:type="dxa"/>
          <w:trHeight w:val="157"/>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ED0B20" w:rsidRDefault="00304244" w:rsidP="007D1B3F">
            <w:pPr>
              <w:keepNext/>
              <w:keepLines/>
              <w:jc w:val="center"/>
              <w:outlineLvl w:val="0"/>
              <w:rPr>
                <w:sz w:val="18"/>
                <w:szCs w:val="18"/>
              </w:rPr>
            </w:pPr>
          </w:p>
        </w:tc>
      </w:tr>
    </w:tbl>
    <w:p w:rsidR="00304244" w:rsidRDefault="00304244" w:rsidP="00304244">
      <w:pPr>
        <w:pStyle w:val="Paragraphedeliste"/>
        <w:jc w:val="center"/>
        <w:rPr>
          <w:b/>
          <w:bCs/>
          <w:sz w:val="18"/>
          <w:szCs w:val="18"/>
        </w:rPr>
      </w:pPr>
    </w:p>
    <w:p w:rsidR="00304244"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t xml:space="preserve">Formulaire à remplir en cas d'acquisition à l'amiable </w:t>
      </w:r>
      <w:r>
        <w:rPr>
          <w:b/>
          <w:bCs/>
          <w:lang w:val="fr-FR"/>
        </w:rPr>
        <w:t xml:space="preserve">  </w:t>
      </w:r>
      <w:r w:rsidRPr="001E53CC">
        <w:rPr>
          <w:b/>
          <w:bCs/>
          <w:sz w:val="28"/>
          <w:szCs w:val="28"/>
          <w:lang w:val="fr-FR"/>
        </w:rPr>
        <w:t>Néant</w:t>
      </w:r>
    </w:p>
    <w:tbl>
      <w:tblPr>
        <w:tblW w:w="9233" w:type="dxa"/>
        <w:tblInd w:w="2636" w:type="dxa"/>
        <w:tblLayout w:type="fixed"/>
        <w:tblCellMar>
          <w:left w:w="0" w:type="dxa"/>
          <w:right w:w="0" w:type="dxa"/>
        </w:tblCellMar>
        <w:tblLook w:val="00A0"/>
      </w:tblPr>
      <w:tblGrid>
        <w:gridCol w:w="753"/>
        <w:gridCol w:w="851"/>
        <w:gridCol w:w="708"/>
        <w:gridCol w:w="851"/>
        <w:gridCol w:w="567"/>
        <w:gridCol w:w="1559"/>
        <w:gridCol w:w="567"/>
        <w:gridCol w:w="992"/>
        <w:gridCol w:w="790"/>
        <w:gridCol w:w="486"/>
        <w:gridCol w:w="1109"/>
      </w:tblGrid>
      <w:tr w:rsidR="00304244" w:rsidRPr="00A37336" w:rsidTr="007D1B3F">
        <w:trPr>
          <w:trHeight w:val="237"/>
        </w:trPr>
        <w:tc>
          <w:tcPr>
            <w:tcW w:w="3163" w:type="dxa"/>
            <w:gridSpan w:val="4"/>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6070" w:type="dxa"/>
            <w:gridSpan w:val="7"/>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t>Mode d'acquisition, information et montant</w:t>
            </w:r>
          </w:p>
        </w:tc>
      </w:tr>
      <w:tr w:rsidR="00304244" w:rsidRPr="00ED0B20" w:rsidTr="007D1B3F">
        <w:trPr>
          <w:trHeight w:val="680"/>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Statut</w:t>
            </w:r>
            <w:r>
              <w:rPr>
                <w:sz w:val="18"/>
                <w:szCs w:val="18"/>
              </w:rPr>
              <w:t xml:space="preserve"> </w:t>
            </w:r>
            <w:r w:rsidRPr="00ED0B20">
              <w:rPr>
                <w:sz w:val="18"/>
                <w:szCs w:val="18"/>
              </w:rPr>
              <w:t>juridique</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Utilisation</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Type d'acte</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provisionnel</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w:t>
            </w:r>
            <w:r>
              <w:rPr>
                <w:sz w:val="18"/>
                <w:szCs w:val="18"/>
              </w:rPr>
              <w:t xml:space="preserve"> </w:t>
            </w:r>
            <w:r w:rsidRPr="00ED0B20">
              <w:rPr>
                <w:sz w:val="18"/>
                <w:szCs w:val="18"/>
              </w:rPr>
              <w:t>tdéfinitif</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Observations </w:t>
            </w:r>
          </w:p>
        </w:tc>
      </w:tr>
      <w:tr w:rsidR="00304244" w:rsidRPr="00ED0B20" w:rsidTr="007D1B3F">
        <w:trPr>
          <w:trHeight w:val="45"/>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66"/>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45"/>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157"/>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bl>
    <w:p w:rsidR="00304244" w:rsidRPr="007271D5"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t xml:space="preserve">Formulaire à remplir en cas d'occupation temporaire </w:t>
      </w:r>
      <w:r w:rsidRPr="001E53CC">
        <w:rPr>
          <w:b/>
          <w:bCs/>
          <w:sz w:val="28"/>
          <w:szCs w:val="28"/>
          <w:lang w:val="fr-FR"/>
        </w:rPr>
        <w:t>Néant</w:t>
      </w:r>
    </w:p>
    <w:tbl>
      <w:tblPr>
        <w:tblpPr w:leftFromText="142" w:rightFromText="142" w:vertAnchor="text" w:horzAnchor="margin" w:tblpXSpec="center" w:tblpY="61"/>
        <w:tblOverlap w:val="never"/>
        <w:tblW w:w="9180" w:type="dxa"/>
        <w:tblLayout w:type="fixed"/>
        <w:tblCellMar>
          <w:left w:w="0" w:type="dxa"/>
          <w:right w:w="0" w:type="dxa"/>
        </w:tblCellMar>
        <w:tblLook w:val="00A0"/>
      </w:tblPr>
      <w:tblGrid>
        <w:gridCol w:w="488"/>
        <w:gridCol w:w="1126"/>
        <w:gridCol w:w="567"/>
        <w:gridCol w:w="850"/>
        <w:gridCol w:w="709"/>
        <w:gridCol w:w="748"/>
        <w:gridCol w:w="953"/>
        <w:gridCol w:w="567"/>
        <w:gridCol w:w="850"/>
        <w:gridCol w:w="782"/>
        <w:gridCol w:w="494"/>
        <w:gridCol w:w="1046"/>
      </w:tblGrid>
      <w:tr w:rsidR="00304244" w:rsidRPr="00ED0B20" w:rsidTr="007D1B3F">
        <w:trPr>
          <w:trHeight w:val="180"/>
        </w:trPr>
        <w:tc>
          <w:tcPr>
            <w:tcW w:w="2181" w:type="dxa"/>
            <w:gridSpan w:val="3"/>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3260" w:type="dxa"/>
            <w:gridSpan w:val="4"/>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7271D5" w:rsidRDefault="00304244" w:rsidP="007D1B3F">
            <w:pPr>
              <w:jc w:val="center"/>
              <w:rPr>
                <w:sz w:val="18"/>
                <w:szCs w:val="18"/>
                <w:lang w:val="fr-FR"/>
              </w:rPr>
            </w:pPr>
            <w:r w:rsidRPr="007271D5">
              <w:rPr>
                <w:sz w:val="18"/>
                <w:szCs w:val="18"/>
                <w:lang w:val="fr-FR"/>
              </w:rPr>
              <w:t>Mode d'acquisition, information et montant</w:t>
            </w:r>
          </w:p>
        </w:tc>
        <w:tc>
          <w:tcPr>
            <w:tcW w:w="3739" w:type="dxa"/>
            <w:gridSpan w:val="5"/>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ED0B20" w:rsidRDefault="00304244" w:rsidP="007D1B3F">
            <w:pPr>
              <w:jc w:val="center"/>
              <w:rPr>
                <w:sz w:val="18"/>
                <w:szCs w:val="18"/>
              </w:rPr>
            </w:pPr>
            <w:r w:rsidRPr="00ED0B20">
              <w:rPr>
                <w:sz w:val="18"/>
                <w:szCs w:val="18"/>
              </w:rPr>
              <w:t>Indemnisation</w:t>
            </w:r>
          </w:p>
        </w:tc>
      </w:tr>
      <w:tr w:rsidR="00304244" w:rsidRPr="00ED0B20" w:rsidTr="007D1B3F">
        <w:trPr>
          <w:cantSplit/>
          <w:trHeight w:val="1458"/>
        </w:trPr>
        <w:tc>
          <w:tcPr>
            <w:tcW w:w="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Parcelle n°</w:t>
            </w:r>
          </w:p>
        </w:tc>
        <w:tc>
          <w:tcPr>
            <w:tcW w:w="1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7271D5" w:rsidRDefault="00304244" w:rsidP="007D1B3F">
            <w:pPr>
              <w:ind w:left="113" w:right="113"/>
              <w:jc w:val="center"/>
              <w:rPr>
                <w:sz w:val="18"/>
                <w:szCs w:val="18"/>
                <w:lang w:val="fr-FR"/>
              </w:rPr>
            </w:pPr>
            <w:r w:rsidRPr="007271D5">
              <w:rPr>
                <w:sz w:val="18"/>
                <w:szCs w:val="18"/>
                <w:lang w:val="fr-FR"/>
              </w:rPr>
              <w:t>Superficie de la parcelle endommagée et ou occupée</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Statutfoncier</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Duréed’occupation</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Type de culture pratiquée</w:t>
            </w:r>
          </w:p>
        </w:tc>
        <w:tc>
          <w:tcPr>
            <w:tcW w:w="7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Nom d'ayants droit</w:t>
            </w:r>
          </w:p>
        </w:tc>
        <w:tc>
          <w:tcPr>
            <w:tcW w:w="9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Statut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Prix fixé par ha</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Montant</w:t>
            </w:r>
            <w:r>
              <w:rPr>
                <w:sz w:val="18"/>
                <w:szCs w:val="18"/>
              </w:rPr>
              <w:t xml:space="preserve"> </w:t>
            </w:r>
            <w:r w:rsidRPr="00ED0B20">
              <w:rPr>
                <w:sz w:val="18"/>
                <w:szCs w:val="18"/>
              </w:rPr>
              <w:t>fixé de l'indemnisation</w:t>
            </w:r>
          </w:p>
        </w:tc>
        <w:tc>
          <w:tcPr>
            <w:tcW w:w="7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Montant</w:t>
            </w:r>
            <w:r>
              <w:rPr>
                <w:sz w:val="18"/>
                <w:szCs w:val="18"/>
              </w:rPr>
              <w:t xml:space="preserve"> </w:t>
            </w:r>
            <w:r w:rsidRPr="00ED0B20">
              <w:rPr>
                <w:sz w:val="18"/>
                <w:szCs w:val="18"/>
              </w:rPr>
              <w:t>reçu</w:t>
            </w:r>
          </w:p>
        </w:tc>
        <w:tc>
          <w:tcPr>
            <w:tcW w:w="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Date de réception</w:t>
            </w:r>
          </w:p>
        </w:tc>
        <w:tc>
          <w:tcPr>
            <w:tcW w:w="10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Observations</w:t>
            </w:r>
          </w:p>
        </w:tc>
      </w:tr>
      <w:tr w:rsidR="00304244" w:rsidRPr="00ED0B20" w:rsidTr="007D1B3F">
        <w:trPr>
          <w:trHeight w:val="45"/>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5"/>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7"/>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223"/>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bl>
    <w:p w:rsidR="00304244" w:rsidRPr="008C14B6"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Pr="007271D5" w:rsidRDefault="00304244" w:rsidP="00304244">
      <w:pPr>
        <w:pStyle w:val="Paragraphedeliste"/>
        <w:numPr>
          <w:ilvl w:val="0"/>
          <w:numId w:val="6"/>
        </w:numPr>
        <w:spacing w:before="480" w:after="240"/>
        <w:ind w:left="288" w:hanging="288"/>
        <w:contextualSpacing w:val="0"/>
        <w:jc w:val="both"/>
        <w:rPr>
          <w:b/>
          <w:bCs/>
          <w:lang w:val="fr-FR"/>
        </w:rPr>
      </w:pPr>
      <w:r w:rsidRPr="007271D5">
        <w:rPr>
          <w:b/>
          <w:bCs/>
          <w:lang w:val="fr-FR"/>
        </w:rPr>
        <w:t>Plan de réinstallation à préparer en cas d’occupations ou de constructions irrégulières</w:t>
      </w:r>
      <w:r>
        <w:rPr>
          <w:b/>
          <w:bCs/>
          <w:lang w:val="fr-FR"/>
        </w:rPr>
        <w:t xml:space="preserve">  </w:t>
      </w:r>
      <w:r w:rsidRPr="001E53CC">
        <w:rPr>
          <w:b/>
          <w:bCs/>
          <w:sz w:val="28"/>
          <w:szCs w:val="28"/>
          <w:lang w:val="fr-FR"/>
        </w:rPr>
        <w:t>Néant</w:t>
      </w:r>
    </w:p>
    <w:p w:rsidR="00304244" w:rsidRPr="001E53CC" w:rsidRDefault="00304244" w:rsidP="00304244">
      <w:pPr>
        <w:keepNext/>
        <w:keepLines/>
        <w:jc w:val="both"/>
        <w:outlineLvl w:val="0"/>
        <w:rPr>
          <w:sz w:val="18"/>
          <w:szCs w:val="18"/>
          <w:lang w:val="fr-FR"/>
        </w:rPr>
      </w:pPr>
      <w:r w:rsidRPr="0092086E">
        <w:rPr>
          <w:rFonts w:eastAsia="Cambria"/>
          <w:lang w:val="fr-FR"/>
        </w:rPr>
        <w:t>Nombre/Surface</w:t>
      </w:r>
      <w:r>
        <w:rPr>
          <w:rFonts w:eastAsia="Cambria"/>
          <w:lang w:val="fr-FR"/>
        </w:rPr>
        <w:t xml:space="preserve">                       </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Acquisitions finalisées/en cours</w:t>
      </w:r>
    </w:p>
    <w:p w:rsidR="00304244" w:rsidRDefault="00304244" w:rsidP="00304244">
      <w:pPr>
        <w:pStyle w:val="Default"/>
        <w:numPr>
          <w:ilvl w:val="0"/>
          <w:numId w:val="3"/>
        </w:numPr>
        <w:jc w:val="both"/>
        <w:rPr>
          <w:rFonts w:eastAsia="Cambria"/>
          <w:color w:val="auto"/>
          <w:lang w:val="fr-FR"/>
        </w:rPr>
      </w:pPr>
      <w:r w:rsidRPr="0092086E">
        <w:rPr>
          <w:rFonts w:eastAsia="Cambria"/>
          <w:color w:val="auto"/>
          <w:lang w:val="fr-FR"/>
        </w:rPr>
        <w:t>Couts induits</w:t>
      </w:r>
    </w:p>
    <w:p w:rsidR="00304244" w:rsidRPr="007271D5"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t>Formulaire à remplir en cas d'expropriation</w:t>
      </w:r>
      <w:r>
        <w:rPr>
          <w:b/>
          <w:bCs/>
          <w:lang w:val="fr-FR"/>
        </w:rPr>
        <w:t xml:space="preserve">     </w:t>
      </w:r>
      <w:r w:rsidRPr="007271D5">
        <w:rPr>
          <w:b/>
          <w:bCs/>
          <w:lang w:val="fr-FR"/>
        </w:rPr>
        <w:t xml:space="preserve"> </w:t>
      </w:r>
      <w:r>
        <w:rPr>
          <w:b/>
          <w:lang w:val="fr-FR"/>
        </w:rPr>
        <w:t>Néant</w:t>
      </w:r>
    </w:p>
    <w:tbl>
      <w:tblPr>
        <w:tblW w:w="9840" w:type="dxa"/>
        <w:tblInd w:w="2029" w:type="dxa"/>
        <w:tblLayout w:type="fixed"/>
        <w:tblCellMar>
          <w:left w:w="0" w:type="dxa"/>
          <w:right w:w="0" w:type="dxa"/>
        </w:tblCellMar>
        <w:tblLook w:val="00A0"/>
      </w:tblPr>
      <w:tblGrid>
        <w:gridCol w:w="992"/>
        <w:gridCol w:w="1219"/>
        <w:gridCol w:w="708"/>
        <w:gridCol w:w="851"/>
        <w:gridCol w:w="567"/>
        <w:gridCol w:w="1559"/>
        <w:gridCol w:w="567"/>
        <w:gridCol w:w="992"/>
        <w:gridCol w:w="790"/>
        <w:gridCol w:w="486"/>
        <w:gridCol w:w="1109"/>
      </w:tblGrid>
      <w:tr w:rsidR="00304244" w:rsidRPr="00A37336" w:rsidTr="007D1B3F">
        <w:trPr>
          <w:trHeight w:val="237"/>
        </w:trPr>
        <w:tc>
          <w:tcPr>
            <w:tcW w:w="3770" w:type="dxa"/>
            <w:gridSpan w:val="4"/>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6070" w:type="dxa"/>
            <w:gridSpan w:val="7"/>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t>Information sur les ayant droits et montant</w:t>
            </w:r>
          </w:p>
        </w:tc>
      </w:tr>
      <w:tr w:rsidR="00304244" w:rsidRPr="00ED0B20" w:rsidTr="007D1B3F">
        <w:trPr>
          <w:trHeight w:val="680"/>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Statutjuridique</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Utilisation</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Type d'acte</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provisionnel</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définitif</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Observations </w:t>
            </w:r>
          </w:p>
        </w:tc>
      </w:tr>
      <w:tr w:rsidR="00304244" w:rsidRPr="00ED0B20" w:rsidTr="007D1B3F">
        <w:trPr>
          <w:trHeight w:val="45"/>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66"/>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5"/>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157"/>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ED0B20" w:rsidRDefault="00304244" w:rsidP="007D1B3F">
            <w:pPr>
              <w:keepNext/>
              <w:keepLines/>
              <w:jc w:val="center"/>
              <w:outlineLvl w:val="0"/>
              <w:rPr>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r>
    </w:tbl>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Default"/>
        <w:jc w:val="both"/>
        <w:rPr>
          <w:rFonts w:eastAsia="Cambria"/>
          <w:b/>
          <w:color w:val="auto"/>
          <w:lang w:val="fr-FR"/>
        </w:rPr>
      </w:pPr>
      <w:r>
        <w:rPr>
          <w:rFonts w:eastAsia="Cambria"/>
          <w:b/>
          <w:color w:val="auto"/>
          <w:lang w:val="fr-FR"/>
        </w:rPr>
        <w:t xml:space="preserve">     Récapitulatif : Néant</w:t>
      </w:r>
    </w:p>
    <w:p w:rsidR="00304244" w:rsidRDefault="00304244" w:rsidP="00304244">
      <w:pPr>
        <w:pStyle w:val="Default"/>
        <w:ind w:left="992"/>
        <w:jc w:val="both"/>
        <w:rPr>
          <w:rFonts w:asciiTheme="majorBidi" w:eastAsia="Cambria" w:hAnsiTheme="majorBidi" w:cstheme="majorBidi"/>
          <w:bCs/>
          <w:color w:val="auto"/>
          <w:sz w:val="22"/>
          <w:szCs w:val="22"/>
          <w:lang w:val="fr-FR"/>
        </w:rPr>
      </w:pP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cédée à l’amiable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acquise à l’amiable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occupée temporairement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expropriée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 xml:space="preserve">Nombre de plans de réinstallation </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Difficultés rencontrées</w:t>
      </w:r>
    </w:p>
    <w:p w:rsidR="00304244" w:rsidRDefault="00304244" w:rsidP="00304244">
      <w:pPr>
        <w:pStyle w:val="Default"/>
        <w:numPr>
          <w:ilvl w:val="0"/>
          <w:numId w:val="3"/>
        </w:numPr>
        <w:jc w:val="both"/>
        <w:rPr>
          <w:rFonts w:eastAsia="Cambria"/>
          <w:color w:val="auto"/>
          <w:lang w:val="fr-FR"/>
        </w:rPr>
      </w:pPr>
      <w:r w:rsidRPr="0092086E">
        <w:rPr>
          <w:rFonts w:eastAsia="Cambria"/>
          <w:color w:val="auto"/>
          <w:lang w:val="fr-FR"/>
        </w:rPr>
        <w:t>Couts induits</w:t>
      </w:r>
    </w:p>
    <w:p w:rsidR="00304244" w:rsidRDefault="00304244" w:rsidP="00304244">
      <w:pPr>
        <w:pStyle w:val="Paragraphedeliste"/>
        <w:spacing w:after="0"/>
        <w:ind w:left="0"/>
        <w:jc w:val="center"/>
        <w:rPr>
          <w:rFonts w:ascii="Times New Roman" w:hAnsi="Times New Roman"/>
          <w:b/>
          <w:lang w:val="fr-FR"/>
        </w:rPr>
      </w:pPr>
    </w:p>
    <w:p w:rsidR="00304244" w:rsidRPr="001E53CC" w:rsidRDefault="00304244" w:rsidP="00304244">
      <w:pPr>
        <w:pStyle w:val="Paragraphedeliste"/>
        <w:keepNext/>
        <w:keepLines/>
        <w:numPr>
          <w:ilvl w:val="0"/>
          <w:numId w:val="9"/>
        </w:numPr>
        <w:outlineLvl w:val="0"/>
        <w:rPr>
          <w:sz w:val="18"/>
          <w:szCs w:val="18"/>
          <w:lang w:val="fr-FR"/>
        </w:rPr>
      </w:pPr>
      <w:r w:rsidRPr="001E53CC">
        <w:rPr>
          <w:b/>
          <w:lang w:val="fr-FR"/>
        </w:rPr>
        <w:t>Dossier des annexes    Néant</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Dossier photos</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PV de réunions et de consultations</w:t>
      </w:r>
    </w:p>
    <w:p w:rsidR="00304244" w:rsidRPr="005C2209" w:rsidRDefault="00304244" w:rsidP="00304244">
      <w:pPr>
        <w:pStyle w:val="Default"/>
        <w:numPr>
          <w:ilvl w:val="0"/>
          <w:numId w:val="3"/>
        </w:numPr>
        <w:jc w:val="both"/>
        <w:rPr>
          <w:rFonts w:eastAsia="Cambria"/>
          <w:color w:val="auto"/>
          <w:lang w:val="fr-FR"/>
        </w:rPr>
      </w:pPr>
      <w:r w:rsidRPr="0092086E">
        <w:rPr>
          <w:rFonts w:eastAsia="Cambria"/>
          <w:color w:val="auto"/>
          <w:lang w:val="fr-FR"/>
        </w:rPr>
        <w:t>Copies d’actes d’acquisition</w:t>
      </w:r>
      <w:r>
        <w:rPr>
          <w:rFonts w:eastAsia="Cambria"/>
          <w:color w:val="auto"/>
          <w:lang w:val="fr-FR"/>
        </w:rPr>
        <w:t xml:space="preserve"> s'il y'a lieu</w:t>
      </w:r>
    </w:p>
    <w:p w:rsidR="00304244" w:rsidRDefault="00304244" w:rsidP="00304244">
      <w:pPr>
        <w:pStyle w:val="Default"/>
        <w:jc w:val="both"/>
        <w:rPr>
          <w:rFonts w:eastAsia="Cambria"/>
          <w:color w:val="auto"/>
          <w:rtl/>
          <w:lang w:val="fr-FR"/>
        </w:rPr>
      </w:pPr>
    </w:p>
    <w:p w:rsidR="00304244" w:rsidRPr="00B942E0" w:rsidRDefault="00304244" w:rsidP="00304244">
      <w:pPr>
        <w:pStyle w:val="Paragraphedeliste"/>
        <w:spacing w:after="0"/>
        <w:ind w:left="0"/>
        <w:jc w:val="center"/>
        <w:rPr>
          <w:rFonts w:ascii="Times New Roman" w:hAnsi="Times New Roman"/>
          <w:sz w:val="28"/>
          <w:szCs w:val="28"/>
          <w:lang w:val="fr-FR"/>
        </w:rPr>
      </w:pPr>
      <w:r w:rsidRPr="00B942E0">
        <w:rPr>
          <w:rFonts w:ascii="Times New Roman" w:hAnsi="Times New Roman"/>
          <w:b/>
          <w:noProof/>
          <w:sz w:val="28"/>
          <w:szCs w:val="28"/>
          <w:lang w:val="fr-FR"/>
        </w:rPr>
        <w:t>République Tunisienne</w:t>
      </w:r>
    </w:p>
    <w:p w:rsidR="00304244" w:rsidRPr="00B942E0" w:rsidRDefault="00304244" w:rsidP="00304244">
      <w:pPr>
        <w:pStyle w:val="Paragraphedeliste"/>
        <w:spacing w:after="0"/>
        <w:ind w:left="0"/>
        <w:jc w:val="center"/>
        <w:rPr>
          <w:rFonts w:ascii="Times New Roman" w:hAnsi="Times New Roman"/>
          <w:sz w:val="28"/>
          <w:szCs w:val="28"/>
          <w:lang w:val="fr-FR"/>
        </w:rPr>
      </w:pPr>
    </w:p>
    <w:p w:rsidR="00304244" w:rsidRPr="00B942E0" w:rsidRDefault="00304244" w:rsidP="00304244">
      <w:pPr>
        <w:pStyle w:val="MTBody"/>
        <w:spacing w:after="0"/>
        <w:jc w:val="center"/>
        <w:rPr>
          <w:b/>
          <w:sz w:val="28"/>
          <w:szCs w:val="28"/>
          <w:lang w:val="fr-FR"/>
        </w:rPr>
      </w:pPr>
      <w:r w:rsidRPr="00B942E0">
        <w:rPr>
          <w:b/>
          <w:sz w:val="28"/>
          <w:szCs w:val="28"/>
          <w:lang w:val="fr-FR"/>
        </w:rPr>
        <w:t>Projet de développement urbain et de gouvernance locale</w:t>
      </w:r>
    </w:p>
    <w:p w:rsidR="00304244" w:rsidRPr="00B942E0" w:rsidRDefault="00304244" w:rsidP="00304244">
      <w:pPr>
        <w:pStyle w:val="Paragraphedeliste"/>
        <w:spacing w:after="0"/>
        <w:ind w:left="0"/>
        <w:rPr>
          <w:rFonts w:ascii="Times New Roman" w:hAnsi="Times New Roman"/>
          <w:b/>
          <w:sz w:val="28"/>
          <w:szCs w:val="28"/>
          <w:lang w:val="fr-FR"/>
        </w:rPr>
      </w:pPr>
    </w:p>
    <w:p w:rsidR="00304244" w:rsidRDefault="00304244" w:rsidP="00304244">
      <w:pPr>
        <w:pStyle w:val="Paragraphedeliste"/>
        <w:spacing w:after="0"/>
        <w:ind w:left="0"/>
        <w:jc w:val="center"/>
        <w:rPr>
          <w:rFonts w:ascii="Times New Roman" w:hAnsi="Times New Roman"/>
          <w:b/>
          <w:sz w:val="28"/>
          <w:szCs w:val="28"/>
          <w:lang w:val="fr-FR"/>
        </w:rPr>
      </w:pPr>
      <w:r>
        <w:rPr>
          <w:rFonts w:ascii="Times New Roman" w:hAnsi="Times New Roman"/>
          <w:b/>
          <w:sz w:val="28"/>
          <w:szCs w:val="28"/>
          <w:lang w:val="fr-FR"/>
        </w:rPr>
        <w:t xml:space="preserve">Fiche de suivi trimestriel </w:t>
      </w:r>
      <w:r w:rsidRPr="00B942E0">
        <w:rPr>
          <w:rFonts w:ascii="Times New Roman" w:hAnsi="Times New Roman"/>
          <w:b/>
          <w:sz w:val="28"/>
          <w:szCs w:val="28"/>
          <w:lang w:val="fr-FR"/>
        </w:rPr>
        <w:t xml:space="preserve">E&amp;S des points focaux </w:t>
      </w:r>
      <w:r>
        <w:rPr>
          <w:rFonts w:ascii="Times New Roman" w:hAnsi="Times New Roman"/>
          <w:b/>
          <w:sz w:val="28"/>
          <w:szCs w:val="28"/>
          <w:lang w:val="fr-FR"/>
        </w:rPr>
        <w:t>locaux</w:t>
      </w:r>
    </w:p>
    <w:p w:rsidR="00304244" w:rsidRDefault="00304244" w:rsidP="00304244">
      <w:pPr>
        <w:pStyle w:val="Paragraphedeliste"/>
        <w:spacing w:after="0"/>
        <w:ind w:left="0"/>
        <w:jc w:val="center"/>
        <w:rPr>
          <w:rFonts w:ascii="Times New Roman" w:hAnsi="Times New Roman"/>
          <w:b/>
          <w:sz w:val="28"/>
          <w:szCs w:val="28"/>
          <w:lang w:val="fr-FR"/>
        </w:rPr>
      </w:pPr>
    </w:p>
    <w:p w:rsidR="00304244" w:rsidRDefault="00304244" w:rsidP="00304244">
      <w:pPr>
        <w:pStyle w:val="Paragraphedeliste"/>
        <w:spacing w:after="0"/>
        <w:ind w:left="0"/>
        <w:jc w:val="center"/>
        <w:rPr>
          <w:rFonts w:ascii="Times New Roman" w:hAnsi="Times New Roman"/>
          <w:b/>
          <w:i/>
          <w:lang w:val="fr-FR"/>
        </w:rPr>
      </w:pPr>
    </w:p>
    <w:p w:rsidR="00304244" w:rsidRPr="00C20961" w:rsidRDefault="00304244" w:rsidP="00304244">
      <w:pPr>
        <w:pStyle w:val="Paragraphedeliste"/>
        <w:pBdr>
          <w:top w:val="single" w:sz="4" w:space="1" w:color="auto"/>
          <w:left w:val="single" w:sz="4" w:space="4" w:color="auto"/>
          <w:bottom w:val="single" w:sz="4" w:space="1" w:color="auto"/>
          <w:right w:val="single" w:sz="4" w:space="4" w:color="auto"/>
        </w:pBdr>
        <w:shd w:val="clear" w:color="auto" w:fill="EEECE1" w:themeFill="background2"/>
        <w:spacing w:after="0"/>
        <w:ind w:left="0"/>
        <w:jc w:val="center"/>
        <w:rPr>
          <w:rFonts w:ascii="Times New Roman" w:hAnsi="Times New Roman"/>
          <w:b/>
          <w:sz w:val="28"/>
          <w:szCs w:val="28"/>
          <w:lang w:val="fr-FR"/>
        </w:rPr>
      </w:pPr>
      <w:r w:rsidRPr="00C20961">
        <w:rPr>
          <w:rFonts w:ascii="Times New Roman" w:hAnsi="Times New Roman"/>
          <w:b/>
          <w:sz w:val="28"/>
          <w:szCs w:val="28"/>
          <w:lang w:val="fr-FR"/>
        </w:rPr>
        <w:t>Projets en préparation</w:t>
      </w:r>
    </w:p>
    <w:p w:rsidR="00304244"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Paragraphedeliste"/>
        <w:spacing w:after="0"/>
        <w:ind w:left="0"/>
        <w:jc w:val="center"/>
        <w:rPr>
          <w:rFonts w:ascii="Times New Roman" w:hAnsi="Times New Roman"/>
          <w:b/>
          <w:i/>
          <w:lang w:val="fr-FR"/>
        </w:rPr>
      </w:pPr>
    </w:p>
    <w:p w:rsidR="00304244" w:rsidRPr="00346A67" w:rsidRDefault="00304244" w:rsidP="00304244">
      <w:pPr>
        <w:pStyle w:val="Paragraphedeliste"/>
        <w:spacing w:after="0"/>
        <w:ind w:left="0"/>
        <w:jc w:val="center"/>
        <w:rPr>
          <w:rFonts w:ascii="Times New Roman" w:hAnsi="Times New Roman"/>
          <w:b/>
          <w:i/>
          <w:lang w:val="fr-FR"/>
        </w:rPr>
      </w:pPr>
    </w:p>
    <w:p w:rsidR="00304244" w:rsidRDefault="00304244" w:rsidP="00304244">
      <w:pPr>
        <w:pStyle w:val="Default"/>
        <w:jc w:val="both"/>
        <w:rPr>
          <w:rFonts w:eastAsia="Cambria"/>
          <w:b/>
          <w:bCs/>
          <w:color w:val="auto"/>
          <w:sz w:val="26"/>
          <w:szCs w:val="26"/>
          <w:lang w:val="fr-FR"/>
        </w:rPr>
      </w:pPr>
      <w:r>
        <w:rPr>
          <w:rFonts w:eastAsia="Cambria"/>
          <w:b/>
          <w:bCs/>
          <w:color w:val="auto"/>
          <w:sz w:val="26"/>
          <w:szCs w:val="26"/>
          <w:lang w:val="fr-FR"/>
        </w:rPr>
        <w:t>Commune : ……BENI HASSEN……….</w:t>
      </w:r>
    </w:p>
    <w:p w:rsidR="00304244" w:rsidRDefault="00304244" w:rsidP="00304244">
      <w:pPr>
        <w:pStyle w:val="Default"/>
        <w:jc w:val="both"/>
        <w:rPr>
          <w:rFonts w:eastAsia="Cambria"/>
          <w:color w:val="auto"/>
          <w:lang w:val="fr-FR"/>
        </w:rPr>
      </w:pPr>
      <w:r w:rsidRPr="00B942E0">
        <w:rPr>
          <w:rFonts w:eastAsia="Cambria"/>
          <w:b/>
          <w:bCs/>
          <w:color w:val="auto"/>
          <w:sz w:val="26"/>
          <w:szCs w:val="26"/>
          <w:lang w:val="fr-FR"/>
        </w:rPr>
        <w:t>Période(trimestre</w:t>
      </w:r>
      <w:r>
        <w:rPr>
          <w:rFonts w:eastAsia="Cambria"/>
          <w:color w:val="auto"/>
          <w:lang w:val="fr-FR"/>
        </w:rPr>
        <w:t>) / : 2</w:t>
      </w:r>
      <w:r w:rsidRPr="00C51CF9">
        <w:rPr>
          <w:rFonts w:eastAsia="Cambria"/>
          <w:color w:val="auto"/>
          <w:vertAlign w:val="superscript"/>
          <w:lang w:val="fr-FR"/>
        </w:rPr>
        <w:t>E</w:t>
      </w:r>
      <w:r>
        <w:rPr>
          <w:rFonts w:eastAsia="Cambria"/>
          <w:color w:val="auto"/>
          <w:vertAlign w:val="superscript"/>
          <w:lang w:val="fr-FR"/>
        </w:rPr>
        <w:t>m</w:t>
      </w:r>
      <w:r>
        <w:rPr>
          <w:rFonts w:eastAsia="Cambria"/>
          <w:color w:val="auto"/>
          <w:lang w:val="fr-FR"/>
        </w:rPr>
        <w:t xml:space="preserve"> TRIMESTRE</w:t>
      </w:r>
      <w:r>
        <w:rPr>
          <w:rFonts w:eastAsia="Cambria" w:hint="cs"/>
          <w:color w:val="auto"/>
          <w:rtl/>
          <w:lang w:val="fr-FR"/>
        </w:rPr>
        <w:t>201</w:t>
      </w:r>
      <w:r>
        <w:rPr>
          <w:rFonts w:eastAsia="Cambria"/>
          <w:color w:val="auto"/>
          <w:lang w:val="fr-FR"/>
        </w:rPr>
        <w:t>8</w:t>
      </w:r>
    </w:p>
    <w:p w:rsidR="00304244" w:rsidRDefault="00304244" w:rsidP="00304244">
      <w:pPr>
        <w:pStyle w:val="Default"/>
        <w:jc w:val="both"/>
        <w:rPr>
          <w:rFonts w:eastAsia="Cambria"/>
          <w:color w:val="auto"/>
          <w:lang w:val="fr-FR"/>
        </w:rPr>
      </w:pPr>
    </w:p>
    <w:p w:rsidR="00304244" w:rsidRDefault="00304244" w:rsidP="00304244">
      <w:pPr>
        <w:pStyle w:val="Default"/>
        <w:jc w:val="both"/>
        <w:rPr>
          <w:rFonts w:eastAsia="Cambria"/>
          <w:color w:val="auto"/>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t>Mémoire descriptif, explicatif et justification :</w:t>
      </w:r>
    </w:p>
    <w:p w:rsidR="00304244" w:rsidRDefault="00304244" w:rsidP="00304244">
      <w:pPr>
        <w:pStyle w:val="Default"/>
        <w:ind w:left="993"/>
        <w:jc w:val="both"/>
        <w:rPr>
          <w:rFonts w:eastAsia="Cambria"/>
          <w:b/>
          <w:color w:val="auto"/>
          <w:lang w:val="fr-FR"/>
        </w:rPr>
      </w:pPr>
    </w:p>
    <w:p w:rsidR="00304244" w:rsidRPr="00305DD3" w:rsidRDefault="00304244" w:rsidP="00304244">
      <w:pPr>
        <w:pStyle w:val="Default"/>
        <w:ind w:left="993"/>
        <w:jc w:val="both"/>
        <w:rPr>
          <w:rFonts w:eastAsia="Cambria"/>
          <w:b/>
          <w:bCs/>
          <w:color w:val="auto"/>
          <w:lang w:val="fr-FR"/>
        </w:rPr>
      </w:pPr>
      <w:r>
        <w:rPr>
          <w:rFonts w:eastAsia="Cambria"/>
          <w:i/>
          <w:iCs/>
          <w:color w:val="auto"/>
          <w:sz w:val="22"/>
          <w:szCs w:val="22"/>
          <w:lang w:val="fr-FR"/>
        </w:rPr>
        <w:t>(D</w:t>
      </w:r>
      <w:r w:rsidRPr="007271D5">
        <w:rPr>
          <w:rFonts w:eastAsia="Cambria"/>
          <w:i/>
          <w:iCs/>
          <w:color w:val="auto"/>
          <w:sz w:val="22"/>
          <w:szCs w:val="22"/>
          <w:lang w:val="fr-FR"/>
        </w:rPr>
        <w:t>escription</w:t>
      </w:r>
      <w:r>
        <w:rPr>
          <w:rFonts w:eastAsia="Cambria"/>
          <w:i/>
          <w:iCs/>
          <w:color w:val="auto"/>
          <w:sz w:val="22"/>
          <w:szCs w:val="22"/>
          <w:lang w:val="fr-FR"/>
        </w:rPr>
        <w:t xml:space="preserve"> </w:t>
      </w:r>
      <w:r w:rsidRPr="007271D5">
        <w:rPr>
          <w:rFonts w:eastAsia="Cambria"/>
          <w:i/>
          <w:iCs/>
          <w:color w:val="auto"/>
          <w:sz w:val="22"/>
          <w:szCs w:val="22"/>
          <w:lang w:val="fr-FR"/>
        </w:rPr>
        <w:t>de l'état global d'avancement</w:t>
      </w:r>
      <w:r>
        <w:rPr>
          <w:rFonts w:eastAsia="Cambria"/>
          <w:i/>
          <w:iCs/>
          <w:color w:val="auto"/>
          <w:sz w:val="22"/>
          <w:szCs w:val="22"/>
          <w:lang w:val="fr-FR"/>
        </w:rPr>
        <w:t xml:space="preserve"> </w:t>
      </w:r>
      <w:r w:rsidRPr="007271D5">
        <w:rPr>
          <w:rFonts w:eastAsia="Cambria"/>
          <w:i/>
          <w:iCs/>
          <w:color w:val="auto"/>
          <w:sz w:val="22"/>
          <w:szCs w:val="22"/>
          <w:lang w:val="fr-FR"/>
        </w:rPr>
        <w:t>de chaque action</w:t>
      </w:r>
      <w:r>
        <w:rPr>
          <w:rFonts w:eastAsia="Cambria"/>
          <w:i/>
          <w:iCs/>
          <w:color w:val="auto"/>
          <w:sz w:val="22"/>
          <w:szCs w:val="22"/>
          <w:lang w:val="fr-FR"/>
        </w:rPr>
        <w:t xml:space="preserve"> (PGES, Consultation publique, ....), des résultats obtenus, de la conformité au MT et MOP, et inclure des exemples de justificatifs en annexe (Liste de vérification, liste des bureaux d'études ou consultants recrutés, PV de réunions, photos, etc)</w:t>
      </w:r>
    </w:p>
    <w:p w:rsidR="00304244" w:rsidRDefault="00304244" w:rsidP="00304244">
      <w:pPr>
        <w:pStyle w:val="Default"/>
        <w:ind w:left="720"/>
        <w:jc w:val="both"/>
        <w:rPr>
          <w:rFonts w:eastAsia="Cambria"/>
          <w:b/>
          <w:bCs/>
          <w:color w:val="auto"/>
          <w:lang w:val="fr-FR"/>
        </w:rPr>
      </w:pPr>
    </w:p>
    <w:p w:rsidR="00304244" w:rsidRDefault="00304244" w:rsidP="00304244">
      <w:pPr>
        <w:pStyle w:val="Default"/>
        <w:numPr>
          <w:ilvl w:val="0"/>
          <w:numId w:val="11"/>
        </w:numPr>
        <w:jc w:val="both"/>
        <w:rPr>
          <w:rFonts w:eastAsia="Cambria"/>
          <w:b/>
          <w:bCs/>
          <w:color w:val="auto"/>
          <w:lang w:val="fr-FR"/>
        </w:rPr>
      </w:pPr>
      <w:r>
        <w:rPr>
          <w:rFonts w:eastAsia="Cambria"/>
          <w:b/>
          <w:bCs/>
          <w:color w:val="auto"/>
          <w:lang w:val="fr-FR"/>
        </w:rPr>
        <w:t>L’étude du projet de voirie a  et l’appel d’offre a été lancé le 21/05/2018 avec un crédit Autofinancement</w:t>
      </w:r>
    </w:p>
    <w:p w:rsidR="00304244" w:rsidRDefault="00304244" w:rsidP="00304244">
      <w:pPr>
        <w:pStyle w:val="Default"/>
        <w:ind w:left="1080"/>
        <w:jc w:val="both"/>
        <w:rPr>
          <w:rFonts w:eastAsia="Cambria"/>
          <w:b/>
          <w:bCs/>
          <w:color w:val="auto"/>
          <w:lang w:val="fr-FR"/>
        </w:rPr>
      </w:pPr>
      <w:r>
        <w:rPr>
          <w:rFonts w:eastAsia="Cambria"/>
          <w:b/>
          <w:bCs/>
          <w:color w:val="auto"/>
          <w:lang w:val="fr-FR"/>
        </w:rPr>
        <w:t xml:space="preserve">Et l’ouverture des plis  et l’accort  de conseille administrative et de commission d’achat  le 18/06/2018  avec  un montant de 282.867.403 </w:t>
      </w: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lang w:val="fr-FR"/>
        </w:rPr>
      </w:pPr>
    </w:p>
    <w:p w:rsidR="00304244" w:rsidRDefault="00304244" w:rsidP="00304244">
      <w:pPr>
        <w:pStyle w:val="Default"/>
        <w:ind w:left="720"/>
        <w:jc w:val="both"/>
        <w:rPr>
          <w:rFonts w:eastAsia="Cambria"/>
          <w:b/>
          <w:bCs/>
          <w:color w:val="auto"/>
          <w:rtl/>
          <w:lang w:val="fr-FR"/>
        </w:rPr>
      </w:pPr>
    </w:p>
    <w:p w:rsidR="00304244" w:rsidRPr="00DB5257" w:rsidRDefault="00304244" w:rsidP="00304244">
      <w:pPr>
        <w:pStyle w:val="Default"/>
        <w:ind w:left="720"/>
        <w:jc w:val="both"/>
        <w:rPr>
          <w:rFonts w:eastAsia="Cambria"/>
          <w:b/>
          <w:bCs/>
          <w:color w:val="auto"/>
          <w:lang w:val="fr-FR"/>
        </w:rPr>
      </w:pPr>
    </w:p>
    <w:p w:rsidR="00304244"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t>Détails par projet</w:t>
      </w:r>
    </w:p>
    <w:p w:rsidR="00304244" w:rsidRDefault="00304244" w:rsidP="00304244">
      <w:pPr>
        <w:pStyle w:val="Default"/>
        <w:ind w:left="993"/>
        <w:jc w:val="both"/>
        <w:rPr>
          <w:rFonts w:eastAsia="Cambria"/>
          <w:b/>
          <w:color w:val="auto"/>
          <w:lang w:val="fr-FR"/>
        </w:rPr>
      </w:pPr>
    </w:p>
    <w:p w:rsidR="00304244" w:rsidRPr="007271D5" w:rsidRDefault="00304244" w:rsidP="00304244">
      <w:pPr>
        <w:pStyle w:val="Default"/>
        <w:ind w:left="993"/>
        <w:jc w:val="both"/>
        <w:rPr>
          <w:rFonts w:eastAsia="Cambria"/>
          <w:b/>
          <w:color w:val="auto"/>
          <w:lang w:val="fr-FR"/>
        </w:rPr>
      </w:pPr>
    </w:p>
    <w:tbl>
      <w:tblPr>
        <w:tblStyle w:val="Grilledutableau"/>
        <w:tblW w:w="14885" w:type="dxa"/>
        <w:tblInd w:w="391" w:type="dxa"/>
        <w:tblLook w:val="04A0"/>
      </w:tblPr>
      <w:tblGrid>
        <w:gridCol w:w="465"/>
        <w:gridCol w:w="1047"/>
        <w:gridCol w:w="548"/>
        <w:gridCol w:w="536"/>
        <w:gridCol w:w="1113"/>
        <w:gridCol w:w="757"/>
        <w:gridCol w:w="966"/>
        <w:gridCol w:w="696"/>
        <w:gridCol w:w="659"/>
        <w:gridCol w:w="532"/>
        <w:gridCol w:w="577"/>
        <w:gridCol w:w="552"/>
        <w:gridCol w:w="594"/>
        <w:gridCol w:w="499"/>
        <w:gridCol w:w="548"/>
        <w:gridCol w:w="605"/>
        <w:gridCol w:w="651"/>
        <w:gridCol w:w="499"/>
        <w:gridCol w:w="548"/>
        <w:gridCol w:w="858"/>
        <w:gridCol w:w="1635"/>
      </w:tblGrid>
      <w:tr w:rsidR="00304244" w:rsidTr="007D1B3F">
        <w:tc>
          <w:tcPr>
            <w:tcW w:w="465" w:type="dxa"/>
            <w:vMerge w:val="restart"/>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N°</w:t>
            </w:r>
          </w:p>
        </w:tc>
        <w:tc>
          <w:tcPr>
            <w:tcW w:w="1047" w:type="dxa"/>
            <w:vMerge w:val="restart"/>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Projet</w:t>
            </w:r>
          </w:p>
        </w:tc>
        <w:tc>
          <w:tcPr>
            <w:tcW w:w="1084"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Catégorie</w:t>
            </w:r>
          </w:p>
        </w:tc>
        <w:tc>
          <w:tcPr>
            <w:tcW w:w="2836" w:type="dxa"/>
            <w:gridSpan w:val="3"/>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Etude Environnementale</w:t>
            </w:r>
          </w:p>
        </w:tc>
        <w:tc>
          <w:tcPr>
            <w:tcW w:w="1355" w:type="dxa"/>
            <w:gridSpan w:val="2"/>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Consultation publique</w:t>
            </w:r>
          </w:p>
        </w:tc>
        <w:tc>
          <w:tcPr>
            <w:tcW w:w="1109"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Action</w:t>
            </w:r>
            <w:r>
              <w:rPr>
                <w:rFonts w:eastAsia="Cambria"/>
                <w:color w:val="auto"/>
                <w:sz w:val="22"/>
                <w:szCs w:val="22"/>
                <w:lang w:val="fr-FR"/>
              </w:rPr>
              <w:t>:</w:t>
            </w:r>
            <w:r w:rsidRPr="00DB5257">
              <w:rPr>
                <w:rFonts w:eastAsia="Cambria"/>
                <w:color w:val="auto"/>
                <w:sz w:val="22"/>
                <w:szCs w:val="22"/>
                <w:lang w:val="fr-FR"/>
              </w:rPr>
              <w:t xml:space="preserve"> assistance technique</w:t>
            </w:r>
          </w:p>
        </w:tc>
        <w:tc>
          <w:tcPr>
            <w:tcW w:w="1146"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Formation</w:t>
            </w:r>
          </w:p>
        </w:tc>
        <w:tc>
          <w:tcPr>
            <w:tcW w:w="1047"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Plaintes</w:t>
            </w:r>
          </w:p>
        </w:tc>
        <w:tc>
          <w:tcPr>
            <w:tcW w:w="1256" w:type="dxa"/>
            <w:gridSpan w:val="2"/>
            <w:vAlign w:val="center"/>
          </w:tcPr>
          <w:p w:rsidR="00304244" w:rsidRPr="00DB5257" w:rsidRDefault="00304244" w:rsidP="007D1B3F">
            <w:pPr>
              <w:pStyle w:val="Default"/>
              <w:jc w:val="both"/>
              <w:rPr>
                <w:rFonts w:eastAsia="Cambria"/>
                <w:color w:val="auto"/>
                <w:sz w:val="22"/>
                <w:szCs w:val="22"/>
                <w:lang w:val="fr-FR"/>
              </w:rPr>
            </w:pPr>
            <w:r w:rsidRPr="00DB5257">
              <w:rPr>
                <w:rFonts w:eastAsia="Cambria"/>
                <w:color w:val="auto"/>
                <w:sz w:val="22"/>
                <w:szCs w:val="22"/>
                <w:lang w:val="fr-FR"/>
              </w:rPr>
              <w:t>Acquisition de terrains</w:t>
            </w:r>
          </w:p>
        </w:tc>
        <w:tc>
          <w:tcPr>
            <w:tcW w:w="1905" w:type="dxa"/>
            <w:gridSpan w:val="3"/>
            <w:vAlign w:val="center"/>
          </w:tcPr>
          <w:p w:rsidR="00304244" w:rsidRPr="00DB5257" w:rsidRDefault="00304244" w:rsidP="007D1B3F">
            <w:pPr>
              <w:pStyle w:val="Default"/>
              <w:rPr>
                <w:rFonts w:eastAsia="Cambria"/>
                <w:color w:val="auto"/>
                <w:sz w:val="22"/>
                <w:szCs w:val="22"/>
                <w:lang w:val="fr-FR"/>
              </w:rPr>
            </w:pPr>
            <w:r w:rsidRPr="00DB5257">
              <w:rPr>
                <w:rFonts w:eastAsia="Cambria"/>
                <w:color w:val="auto"/>
                <w:sz w:val="22"/>
                <w:szCs w:val="22"/>
                <w:lang w:val="fr-FR"/>
              </w:rPr>
              <w:t>Déplacements de personnes affectées par le projet</w:t>
            </w:r>
          </w:p>
        </w:tc>
        <w:tc>
          <w:tcPr>
            <w:tcW w:w="1635" w:type="dxa"/>
            <w:vMerge w:val="restart"/>
            <w:vAlign w:val="center"/>
          </w:tcPr>
          <w:p w:rsidR="00304244" w:rsidRPr="00D23168" w:rsidRDefault="00304244" w:rsidP="007D1B3F">
            <w:pPr>
              <w:pStyle w:val="Default"/>
              <w:jc w:val="center"/>
              <w:rPr>
                <w:rFonts w:eastAsia="Cambria"/>
                <w:color w:val="auto"/>
                <w:sz w:val="22"/>
                <w:szCs w:val="22"/>
                <w:lang w:val="fr-FR"/>
              </w:rPr>
            </w:pPr>
            <w:r w:rsidRPr="00D23168">
              <w:rPr>
                <w:rFonts w:eastAsia="Cambria"/>
                <w:color w:val="auto"/>
                <w:sz w:val="22"/>
                <w:szCs w:val="22"/>
                <w:lang w:val="fr-FR"/>
              </w:rPr>
              <w:t xml:space="preserve">Observations </w:t>
            </w:r>
            <w:r w:rsidRPr="00D23168">
              <w:rPr>
                <w:rFonts w:eastAsia="Cambria"/>
                <w:b/>
                <w:bCs/>
                <w:color w:val="auto"/>
                <w:sz w:val="22"/>
                <w:szCs w:val="22"/>
                <w:lang w:val="fr-FR"/>
              </w:rPr>
              <w:t>( * )</w:t>
            </w:r>
          </w:p>
        </w:tc>
      </w:tr>
      <w:tr w:rsidR="00304244" w:rsidTr="007D1B3F">
        <w:trPr>
          <w:trHeight w:val="413"/>
        </w:trPr>
        <w:tc>
          <w:tcPr>
            <w:tcW w:w="465" w:type="dxa"/>
            <w:vMerge/>
          </w:tcPr>
          <w:p w:rsidR="00304244" w:rsidRPr="00DB5257" w:rsidRDefault="00304244" w:rsidP="007D1B3F">
            <w:pPr>
              <w:pStyle w:val="Default"/>
              <w:jc w:val="both"/>
              <w:rPr>
                <w:rFonts w:eastAsia="Cambria"/>
                <w:color w:val="auto"/>
                <w:sz w:val="22"/>
                <w:szCs w:val="22"/>
                <w:lang w:val="fr-FR"/>
              </w:rPr>
            </w:pPr>
          </w:p>
        </w:tc>
        <w:tc>
          <w:tcPr>
            <w:tcW w:w="1047" w:type="dxa"/>
            <w:vMerge/>
          </w:tcPr>
          <w:p w:rsidR="00304244" w:rsidRPr="00DB5257" w:rsidRDefault="00304244" w:rsidP="007D1B3F">
            <w:pPr>
              <w:pStyle w:val="Default"/>
              <w:jc w:val="both"/>
              <w:rPr>
                <w:rFonts w:eastAsia="Cambria"/>
                <w:color w:val="auto"/>
                <w:sz w:val="22"/>
                <w:szCs w:val="22"/>
                <w:lang w:val="fr-FR"/>
              </w:rPr>
            </w:pP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B</w:t>
            </w:r>
          </w:p>
        </w:tc>
        <w:tc>
          <w:tcPr>
            <w:tcW w:w="53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w:t>
            </w:r>
          </w:p>
        </w:tc>
        <w:tc>
          <w:tcPr>
            <w:tcW w:w="1870" w:type="dxa"/>
            <w:gridSpan w:val="2"/>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PGES</w:t>
            </w:r>
          </w:p>
        </w:tc>
        <w:tc>
          <w:tcPr>
            <w:tcW w:w="96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CGEAC</w:t>
            </w:r>
          </w:p>
        </w:tc>
        <w:tc>
          <w:tcPr>
            <w:tcW w:w="696"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65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532"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77"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552"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94"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49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605"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651"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499"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oui</w:t>
            </w:r>
          </w:p>
        </w:tc>
        <w:tc>
          <w:tcPr>
            <w:tcW w:w="54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non</w:t>
            </w:r>
          </w:p>
        </w:tc>
        <w:tc>
          <w:tcPr>
            <w:tcW w:w="858" w:type="dxa"/>
            <w:vMerge w:val="restart"/>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Coût de l'action</w:t>
            </w:r>
          </w:p>
        </w:tc>
        <w:tc>
          <w:tcPr>
            <w:tcW w:w="1635" w:type="dxa"/>
            <w:vMerge/>
          </w:tcPr>
          <w:p w:rsidR="00304244" w:rsidRPr="00DB5257" w:rsidRDefault="00304244" w:rsidP="007D1B3F">
            <w:pPr>
              <w:pStyle w:val="Default"/>
              <w:jc w:val="center"/>
              <w:rPr>
                <w:rFonts w:eastAsia="Cambria"/>
                <w:color w:val="auto"/>
                <w:sz w:val="22"/>
                <w:szCs w:val="22"/>
                <w:lang w:val="fr-FR"/>
              </w:rPr>
            </w:pPr>
          </w:p>
        </w:tc>
      </w:tr>
      <w:tr w:rsidR="00304244" w:rsidTr="007D1B3F">
        <w:trPr>
          <w:trHeight w:val="412"/>
        </w:trPr>
        <w:tc>
          <w:tcPr>
            <w:tcW w:w="465" w:type="dxa"/>
            <w:vMerge/>
          </w:tcPr>
          <w:p w:rsidR="00304244" w:rsidRPr="00DB5257" w:rsidRDefault="00304244" w:rsidP="007D1B3F">
            <w:pPr>
              <w:pStyle w:val="Default"/>
              <w:jc w:val="both"/>
              <w:rPr>
                <w:rFonts w:eastAsia="Cambria"/>
                <w:color w:val="auto"/>
                <w:sz w:val="22"/>
                <w:szCs w:val="22"/>
                <w:lang w:val="fr-FR"/>
              </w:rPr>
            </w:pPr>
          </w:p>
        </w:tc>
        <w:tc>
          <w:tcPr>
            <w:tcW w:w="1047" w:type="dxa"/>
            <w:vMerge/>
          </w:tcPr>
          <w:p w:rsidR="00304244" w:rsidRPr="00DB5257" w:rsidRDefault="00304244" w:rsidP="007D1B3F">
            <w:pPr>
              <w:pStyle w:val="Default"/>
              <w:jc w:val="both"/>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536" w:type="dxa"/>
            <w:vMerge/>
            <w:vAlign w:val="center"/>
          </w:tcPr>
          <w:p w:rsidR="00304244" w:rsidRPr="00DB5257" w:rsidRDefault="00304244" w:rsidP="007D1B3F">
            <w:pPr>
              <w:pStyle w:val="Default"/>
              <w:jc w:val="center"/>
              <w:rPr>
                <w:rFonts w:eastAsia="Cambria"/>
                <w:color w:val="auto"/>
                <w:sz w:val="22"/>
                <w:szCs w:val="22"/>
                <w:lang w:val="fr-FR"/>
              </w:rPr>
            </w:pPr>
          </w:p>
        </w:tc>
        <w:tc>
          <w:tcPr>
            <w:tcW w:w="1113" w:type="dxa"/>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provisoire</w:t>
            </w:r>
          </w:p>
        </w:tc>
        <w:tc>
          <w:tcPr>
            <w:tcW w:w="757" w:type="dxa"/>
            <w:vAlign w:val="center"/>
          </w:tcPr>
          <w:p w:rsidR="00304244" w:rsidRPr="00DB5257" w:rsidRDefault="00304244" w:rsidP="007D1B3F">
            <w:pPr>
              <w:pStyle w:val="Default"/>
              <w:jc w:val="center"/>
              <w:rPr>
                <w:rFonts w:eastAsia="Cambria"/>
                <w:color w:val="auto"/>
                <w:sz w:val="22"/>
                <w:szCs w:val="22"/>
                <w:lang w:val="fr-FR"/>
              </w:rPr>
            </w:pPr>
            <w:r w:rsidRPr="00DB5257">
              <w:rPr>
                <w:rFonts w:eastAsia="Cambria"/>
                <w:color w:val="auto"/>
                <w:sz w:val="22"/>
                <w:szCs w:val="22"/>
                <w:lang w:val="fr-FR"/>
              </w:rPr>
              <w:t>validé</w:t>
            </w:r>
          </w:p>
        </w:tc>
        <w:tc>
          <w:tcPr>
            <w:tcW w:w="966" w:type="dxa"/>
            <w:vMerge/>
            <w:vAlign w:val="center"/>
          </w:tcPr>
          <w:p w:rsidR="00304244" w:rsidRPr="00DB5257" w:rsidRDefault="00304244" w:rsidP="007D1B3F">
            <w:pPr>
              <w:pStyle w:val="Default"/>
              <w:jc w:val="center"/>
              <w:rPr>
                <w:rFonts w:eastAsia="Cambria"/>
                <w:color w:val="auto"/>
                <w:sz w:val="22"/>
                <w:szCs w:val="22"/>
                <w:lang w:val="fr-FR"/>
              </w:rPr>
            </w:pPr>
          </w:p>
        </w:tc>
        <w:tc>
          <w:tcPr>
            <w:tcW w:w="696" w:type="dxa"/>
            <w:vMerge/>
          </w:tcPr>
          <w:p w:rsidR="00304244" w:rsidRPr="00DB5257" w:rsidRDefault="00304244" w:rsidP="007D1B3F">
            <w:pPr>
              <w:pStyle w:val="Default"/>
              <w:jc w:val="center"/>
              <w:rPr>
                <w:rFonts w:eastAsia="Cambria"/>
                <w:color w:val="auto"/>
                <w:sz w:val="22"/>
                <w:szCs w:val="22"/>
                <w:lang w:val="fr-FR"/>
              </w:rPr>
            </w:pPr>
          </w:p>
        </w:tc>
        <w:tc>
          <w:tcPr>
            <w:tcW w:w="659" w:type="dxa"/>
            <w:vMerge/>
          </w:tcPr>
          <w:p w:rsidR="00304244" w:rsidRPr="00DB5257" w:rsidRDefault="00304244" w:rsidP="007D1B3F">
            <w:pPr>
              <w:pStyle w:val="Default"/>
              <w:jc w:val="center"/>
              <w:rPr>
                <w:rFonts w:eastAsia="Cambria"/>
                <w:color w:val="auto"/>
                <w:sz w:val="22"/>
                <w:szCs w:val="22"/>
                <w:lang w:val="fr-FR"/>
              </w:rPr>
            </w:pPr>
          </w:p>
        </w:tc>
        <w:tc>
          <w:tcPr>
            <w:tcW w:w="532" w:type="dxa"/>
            <w:vMerge/>
            <w:vAlign w:val="center"/>
          </w:tcPr>
          <w:p w:rsidR="00304244" w:rsidRPr="00DB5257" w:rsidRDefault="00304244" w:rsidP="007D1B3F">
            <w:pPr>
              <w:pStyle w:val="Default"/>
              <w:jc w:val="center"/>
              <w:rPr>
                <w:rFonts w:eastAsia="Cambria"/>
                <w:color w:val="auto"/>
                <w:sz w:val="22"/>
                <w:szCs w:val="22"/>
                <w:lang w:val="fr-FR"/>
              </w:rPr>
            </w:pPr>
          </w:p>
        </w:tc>
        <w:tc>
          <w:tcPr>
            <w:tcW w:w="577" w:type="dxa"/>
            <w:vMerge/>
            <w:vAlign w:val="center"/>
          </w:tcPr>
          <w:p w:rsidR="00304244" w:rsidRPr="00DB5257" w:rsidRDefault="00304244" w:rsidP="007D1B3F">
            <w:pPr>
              <w:pStyle w:val="Default"/>
              <w:jc w:val="center"/>
              <w:rPr>
                <w:rFonts w:eastAsia="Cambria"/>
                <w:color w:val="auto"/>
                <w:sz w:val="22"/>
                <w:szCs w:val="22"/>
                <w:lang w:val="fr-FR"/>
              </w:rPr>
            </w:pPr>
          </w:p>
        </w:tc>
        <w:tc>
          <w:tcPr>
            <w:tcW w:w="552" w:type="dxa"/>
            <w:vMerge/>
            <w:vAlign w:val="center"/>
          </w:tcPr>
          <w:p w:rsidR="00304244" w:rsidRPr="00DB5257" w:rsidRDefault="00304244" w:rsidP="007D1B3F">
            <w:pPr>
              <w:pStyle w:val="Default"/>
              <w:jc w:val="center"/>
              <w:rPr>
                <w:rFonts w:eastAsia="Cambria"/>
                <w:color w:val="auto"/>
                <w:sz w:val="22"/>
                <w:szCs w:val="22"/>
                <w:lang w:val="fr-FR"/>
              </w:rPr>
            </w:pPr>
          </w:p>
        </w:tc>
        <w:tc>
          <w:tcPr>
            <w:tcW w:w="594" w:type="dxa"/>
            <w:vMerge/>
            <w:vAlign w:val="center"/>
          </w:tcPr>
          <w:p w:rsidR="00304244" w:rsidRPr="00DB5257" w:rsidRDefault="00304244" w:rsidP="007D1B3F">
            <w:pPr>
              <w:pStyle w:val="Default"/>
              <w:jc w:val="center"/>
              <w:rPr>
                <w:rFonts w:eastAsia="Cambria"/>
                <w:color w:val="auto"/>
                <w:sz w:val="22"/>
                <w:szCs w:val="22"/>
                <w:lang w:val="fr-FR"/>
              </w:rPr>
            </w:pPr>
          </w:p>
        </w:tc>
        <w:tc>
          <w:tcPr>
            <w:tcW w:w="499" w:type="dxa"/>
            <w:vMerge/>
            <w:vAlign w:val="center"/>
          </w:tcPr>
          <w:p w:rsidR="00304244" w:rsidRPr="00DB5257" w:rsidRDefault="00304244" w:rsidP="007D1B3F">
            <w:pPr>
              <w:pStyle w:val="Default"/>
              <w:jc w:val="center"/>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605" w:type="dxa"/>
            <w:vMerge/>
            <w:vAlign w:val="center"/>
          </w:tcPr>
          <w:p w:rsidR="00304244" w:rsidRPr="00DB5257" w:rsidRDefault="00304244" w:rsidP="007D1B3F">
            <w:pPr>
              <w:pStyle w:val="Default"/>
              <w:jc w:val="center"/>
              <w:rPr>
                <w:rFonts w:eastAsia="Cambria"/>
                <w:color w:val="auto"/>
                <w:sz w:val="22"/>
                <w:szCs w:val="22"/>
                <w:lang w:val="fr-FR"/>
              </w:rPr>
            </w:pPr>
          </w:p>
        </w:tc>
        <w:tc>
          <w:tcPr>
            <w:tcW w:w="651" w:type="dxa"/>
            <w:vMerge/>
            <w:vAlign w:val="center"/>
          </w:tcPr>
          <w:p w:rsidR="00304244" w:rsidRPr="00DB5257" w:rsidRDefault="00304244" w:rsidP="007D1B3F">
            <w:pPr>
              <w:pStyle w:val="Default"/>
              <w:jc w:val="center"/>
              <w:rPr>
                <w:rFonts w:eastAsia="Cambria"/>
                <w:color w:val="auto"/>
                <w:sz w:val="22"/>
                <w:szCs w:val="22"/>
                <w:lang w:val="fr-FR"/>
              </w:rPr>
            </w:pPr>
          </w:p>
        </w:tc>
        <w:tc>
          <w:tcPr>
            <w:tcW w:w="499" w:type="dxa"/>
            <w:vMerge/>
            <w:vAlign w:val="center"/>
          </w:tcPr>
          <w:p w:rsidR="00304244" w:rsidRPr="00DB5257" w:rsidRDefault="00304244" w:rsidP="007D1B3F">
            <w:pPr>
              <w:pStyle w:val="Default"/>
              <w:jc w:val="center"/>
              <w:rPr>
                <w:rFonts w:eastAsia="Cambria"/>
                <w:color w:val="auto"/>
                <w:sz w:val="22"/>
                <w:szCs w:val="22"/>
                <w:lang w:val="fr-FR"/>
              </w:rPr>
            </w:pPr>
          </w:p>
        </w:tc>
        <w:tc>
          <w:tcPr>
            <w:tcW w:w="548" w:type="dxa"/>
            <w:vMerge/>
            <w:vAlign w:val="center"/>
          </w:tcPr>
          <w:p w:rsidR="00304244" w:rsidRPr="00DB5257" w:rsidRDefault="00304244" w:rsidP="007D1B3F">
            <w:pPr>
              <w:pStyle w:val="Default"/>
              <w:jc w:val="center"/>
              <w:rPr>
                <w:rFonts w:eastAsia="Cambria"/>
                <w:color w:val="auto"/>
                <w:sz w:val="22"/>
                <w:szCs w:val="22"/>
                <w:lang w:val="fr-FR"/>
              </w:rPr>
            </w:pPr>
          </w:p>
        </w:tc>
        <w:tc>
          <w:tcPr>
            <w:tcW w:w="858" w:type="dxa"/>
            <w:vMerge/>
            <w:vAlign w:val="center"/>
          </w:tcPr>
          <w:p w:rsidR="00304244" w:rsidRPr="00DB5257" w:rsidRDefault="00304244" w:rsidP="007D1B3F">
            <w:pPr>
              <w:pStyle w:val="Default"/>
              <w:jc w:val="center"/>
              <w:rPr>
                <w:rFonts w:eastAsia="Cambria"/>
                <w:color w:val="auto"/>
                <w:sz w:val="22"/>
                <w:szCs w:val="22"/>
                <w:lang w:val="fr-FR"/>
              </w:rPr>
            </w:pPr>
          </w:p>
        </w:tc>
        <w:tc>
          <w:tcPr>
            <w:tcW w:w="1635" w:type="dxa"/>
            <w:vMerge/>
          </w:tcPr>
          <w:p w:rsidR="00304244" w:rsidRPr="00DB5257" w:rsidRDefault="00304244" w:rsidP="007D1B3F">
            <w:pPr>
              <w:pStyle w:val="Default"/>
              <w:jc w:val="center"/>
              <w:rPr>
                <w:rFonts w:eastAsia="Cambria"/>
                <w:color w:val="auto"/>
                <w:sz w:val="22"/>
                <w:szCs w:val="22"/>
                <w:lang w:val="fr-FR"/>
              </w:rPr>
            </w:pPr>
          </w:p>
        </w:tc>
      </w:tr>
      <w:tr w:rsidR="00304244" w:rsidTr="007D1B3F">
        <w:tc>
          <w:tcPr>
            <w:tcW w:w="465" w:type="dxa"/>
          </w:tcPr>
          <w:p w:rsidR="00304244" w:rsidRPr="00DB5257" w:rsidRDefault="00304244" w:rsidP="007D1B3F">
            <w:pPr>
              <w:pStyle w:val="Default"/>
              <w:jc w:val="both"/>
              <w:rPr>
                <w:rFonts w:eastAsia="Cambria"/>
                <w:color w:val="auto"/>
                <w:sz w:val="22"/>
                <w:szCs w:val="22"/>
                <w:lang w:val="fr-FR"/>
              </w:rPr>
            </w:pPr>
          </w:p>
        </w:tc>
        <w:tc>
          <w:tcPr>
            <w:tcW w:w="1047" w:type="dxa"/>
          </w:tcPr>
          <w:p w:rsidR="00304244" w:rsidRPr="004F1DF2" w:rsidRDefault="00304244" w:rsidP="007D1B3F">
            <w:pPr>
              <w:pStyle w:val="Default"/>
              <w:jc w:val="both"/>
              <w:rPr>
                <w:rFonts w:eastAsia="Cambria"/>
                <w:color w:val="auto"/>
                <w:sz w:val="22"/>
                <w:szCs w:val="22"/>
                <w:lang w:val="fr-FR"/>
              </w:rPr>
            </w:pPr>
          </w:p>
        </w:tc>
        <w:tc>
          <w:tcPr>
            <w:tcW w:w="548" w:type="dxa"/>
          </w:tcPr>
          <w:p w:rsidR="00304244" w:rsidRPr="00DB5257" w:rsidRDefault="00304244" w:rsidP="007D1B3F">
            <w:pPr>
              <w:pStyle w:val="Default"/>
              <w:jc w:val="both"/>
              <w:rPr>
                <w:rFonts w:eastAsia="Cambria"/>
                <w:color w:val="auto"/>
                <w:sz w:val="22"/>
                <w:szCs w:val="22"/>
                <w:lang w:val="fr-FR"/>
              </w:rPr>
            </w:pPr>
          </w:p>
        </w:tc>
        <w:tc>
          <w:tcPr>
            <w:tcW w:w="536" w:type="dxa"/>
          </w:tcPr>
          <w:p w:rsidR="00304244" w:rsidRPr="00DB5257" w:rsidRDefault="00304244" w:rsidP="007D1B3F">
            <w:pPr>
              <w:pStyle w:val="Default"/>
              <w:jc w:val="both"/>
              <w:rPr>
                <w:rFonts w:eastAsia="Cambria"/>
                <w:color w:val="auto"/>
                <w:sz w:val="22"/>
                <w:szCs w:val="22"/>
                <w:lang w:val="fr-FR"/>
              </w:rPr>
            </w:pPr>
          </w:p>
        </w:tc>
        <w:tc>
          <w:tcPr>
            <w:tcW w:w="1113" w:type="dxa"/>
          </w:tcPr>
          <w:p w:rsidR="00304244" w:rsidRPr="00DB5257" w:rsidRDefault="00304244" w:rsidP="007D1B3F">
            <w:pPr>
              <w:pStyle w:val="Default"/>
              <w:jc w:val="center"/>
              <w:rPr>
                <w:rFonts w:eastAsia="Cambria"/>
                <w:color w:val="auto"/>
                <w:sz w:val="22"/>
                <w:szCs w:val="22"/>
                <w:lang w:val="fr-FR"/>
              </w:rPr>
            </w:pPr>
          </w:p>
        </w:tc>
        <w:tc>
          <w:tcPr>
            <w:tcW w:w="757" w:type="dxa"/>
          </w:tcPr>
          <w:p w:rsidR="00304244" w:rsidRPr="00DB5257" w:rsidRDefault="00304244" w:rsidP="007D1B3F">
            <w:pPr>
              <w:pStyle w:val="Default"/>
              <w:jc w:val="center"/>
              <w:rPr>
                <w:rFonts w:eastAsia="Cambria"/>
                <w:color w:val="auto"/>
                <w:sz w:val="22"/>
                <w:szCs w:val="22"/>
                <w:lang w:val="fr-FR"/>
              </w:rPr>
            </w:pPr>
          </w:p>
        </w:tc>
        <w:tc>
          <w:tcPr>
            <w:tcW w:w="966" w:type="dxa"/>
          </w:tcPr>
          <w:p w:rsidR="00304244" w:rsidRPr="00DB5257" w:rsidRDefault="00304244" w:rsidP="007D1B3F">
            <w:pPr>
              <w:pStyle w:val="Default"/>
              <w:jc w:val="center"/>
              <w:rPr>
                <w:rFonts w:eastAsia="Cambria"/>
                <w:color w:val="auto"/>
                <w:sz w:val="22"/>
                <w:szCs w:val="22"/>
                <w:lang w:val="fr-FR"/>
              </w:rPr>
            </w:pP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B5257" w:rsidRDefault="00304244" w:rsidP="007D1B3F">
            <w:pPr>
              <w:pStyle w:val="Default"/>
              <w:jc w:val="center"/>
              <w:rPr>
                <w:rFonts w:eastAsia="Cambria"/>
                <w:color w:val="auto"/>
                <w:sz w:val="22"/>
                <w:szCs w:val="22"/>
                <w:lang w:val="fr-FR"/>
              </w:rPr>
            </w:pP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605" w:type="dxa"/>
          </w:tcPr>
          <w:p w:rsidR="00304244" w:rsidRPr="00DB5257" w:rsidRDefault="00304244" w:rsidP="007D1B3F">
            <w:pPr>
              <w:pStyle w:val="Default"/>
              <w:jc w:val="center"/>
              <w:rPr>
                <w:rFonts w:eastAsia="Cambria"/>
                <w:color w:val="auto"/>
                <w:sz w:val="22"/>
                <w:szCs w:val="22"/>
                <w:lang w:val="fr-FR"/>
              </w:rPr>
            </w:pPr>
          </w:p>
        </w:tc>
        <w:tc>
          <w:tcPr>
            <w:tcW w:w="651"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858" w:type="dxa"/>
          </w:tcPr>
          <w:p w:rsidR="00304244" w:rsidRPr="00DB5257" w:rsidRDefault="00304244" w:rsidP="007D1B3F">
            <w:pPr>
              <w:pStyle w:val="Default"/>
              <w:jc w:val="center"/>
              <w:rPr>
                <w:rFonts w:eastAsia="Cambria"/>
                <w:color w:val="auto"/>
                <w:sz w:val="22"/>
                <w:szCs w:val="22"/>
                <w:lang w:val="fr-FR"/>
              </w:rPr>
            </w:pPr>
          </w:p>
        </w:tc>
        <w:tc>
          <w:tcPr>
            <w:tcW w:w="1635"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conception</w:t>
            </w:r>
          </w:p>
        </w:tc>
      </w:tr>
      <w:tr w:rsidR="00304244" w:rsidRPr="0099098B" w:rsidTr="007D1B3F">
        <w:tc>
          <w:tcPr>
            <w:tcW w:w="465" w:type="dxa"/>
          </w:tcPr>
          <w:p w:rsidR="00304244" w:rsidRPr="00DB5257" w:rsidRDefault="00304244" w:rsidP="007D1B3F">
            <w:pPr>
              <w:pStyle w:val="Default"/>
              <w:jc w:val="both"/>
              <w:rPr>
                <w:rFonts w:eastAsia="Cambria"/>
                <w:color w:val="auto"/>
                <w:sz w:val="22"/>
                <w:szCs w:val="22"/>
                <w:lang w:val="fr-FR"/>
              </w:rPr>
            </w:pPr>
            <w:r>
              <w:rPr>
                <w:rFonts w:eastAsia="Cambria"/>
                <w:color w:val="auto"/>
                <w:sz w:val="22"/>
                <w:szCs w:val="22"/>
                <w:lang w:val="fr-FR"/>
              </w:rPr>
              <w:t>1</w:t>
            </w:r>
          </w:p>
        </w:tc>
        <w:tc>
          <w:tcPr>
            <w:tcW w:w="1047" w:type="dxa"/>
          </w:tcPr>
          <w:p w:rsidR="00304244" w:rsidRPr="0099098B" w:rsidRDefault="00304244" w:rsidP="007D1B3F">
            <w:pPr>
              <w:pStyle w:val="Default"/>
              <w:jc w:val="both"/>
              <w:rPr>
                <w:rFonts w:eastAsia="Cambria"/>
                <w:color w:val="auto"/>
                <w:sz w:val="22"/>
                <w:szCs w:val="22"/>
                <w:lang w:val="fr-FR"/>
              </w:rPr>
            </w:pPr>
            <w:r>
              <w:rPr>
                <w:rFonts w:eastAsia="Cambria"/>
                <w:color w:val="auto"/>
                <w:sz w:val="22"/>
                <w:szCs w:val="22"/>
                <w:lang w:val="fr-FR"/>
              </w:rPr>
              <w:t>voirie</w:t>
            </w:r>
          </w:p>
        </w:tc>
        <w:tc>
          <w:tcPr>
            <w:tcW w:w="548" w:type="dxa"/>
          </w:tcPr>
          <w:p w:rsidR="00304244" w:rsidRPr="00DB5257" w:rsidRDefault="00304244" w:rsidP="007D1B3F">
            <w:pPr>
              <w:pStyle w:val="Default"/>
              <w:jc w:val="both"/>
              <w:rPr>
                <w:rFonts w:eastAsia="Cambria"/>
                <w:color w:val="auto"/>
                <w:sz w:val="22"/>
                <w:szCs w:val="22"/>
                <w:lang w:val="fr-FR"/>
              </w:rPr>
            </w:pPr>
          </w:p>
        </w:tc>
        <w:tc>
          <w:tcPr>
            <w:tcW w:w="536" w:type="dxa"/>
          </w:tcPr>
          <w:p w:rsidR="00304244" w:rsidRPr="00DB5257" w:rsidRDefault="00304244" w:rsidP="007D1B3F">
            <w:pPr>
              <w:pStyle w:val="Default"/>
              <w:jc w:val="both"/>
              <w:rPr>
                <w:rFonts w:eastAsia="Cambria"/>
                <w:color w:val="auto"/>
                <w:sz w:val="22"/>
                <w:szCs w:val="22"/>
                <w:lang w:val="fr-FR"/>
              </w:rPr>
            </w:pPr>
            <w:r>
              <w:rPr>
                <w:rFonts w:eastAsia="Cambria"/>
                <w:color w:val="auto"/>
                <w:sz w:val="22"/>
                <w:szCs w:val="22"/>
                <w:lang w:val="fr-FR"/>
              </w:rPr>
              <w:t>*</w:t>
            </w:r>
          </w:p>
        </w:tc>
        <w:tc>
          <w:tcPr>
            <w:tcW w:w="1113"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57"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66"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23168" w:rsidRDefault="00304244" w:rsidP="007D1B3F">
            <w:pPr>
              <w:rPr>
                <w:lang w:val="fr-FR"/>
              </w:rPr>
            </w:pPr>
            <w:r w:rsidRPr="004267C9">
              <w:rPr>
                <w:rFonts w:eastAsia="Cambria"/>
                <w:sz w:val="22"/>
                <w:szCs w:val="22"/>
                <w:lang w:val="fr-FR"/>
              </w:rPr>
              <w:t>*</w:t>
            </w: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05"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651"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99"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4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8" w:type="dxa"/>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635" w:type="dxa"/>
          </w:tcPr>
          <w:p w:rsidR="00304244" w:rsidRPr="00DB5257" w:rsidRDefault="00304244" w:rsidP="007D1B3F">
            <w:pPr>
              <w:pStyle w:val="Default"/>
              <w:jc w:val="center"/>
              <w:rPr>
                <w:rFonts w:eastAsia="Cambria"/>
                <w:color w:val="auto"/>
                <w:sz w:val="22"/>
                <w:szCs w:val="22"/>
                <w:lang w:val="fr-FR"/>
              </w:rPr>
            </w:pPr>
          </w:p>
        </w:tc>
      </w:tr>
      <w:tr w:rsidR="00304244" w:rsidRPr="0099098B" w:rsidTr="007D1B3F">
        <w:tc>
          <w:tcPr>
            <w:tcW w:w="465" w:type="dxa"/>
          </w:tcPr>
          <w:p w:rsidR="00304244" w:rsidRPr="00DB5257" w:rsidRDefault="00304244" w:rsidP="007D1B3F">
            <w:pPr>
              <w:pStyle w:val="Default"/>
              <w:jc w:val="both"/>
              <w:rPr>
                <w:rFonts w:eastAsia="Cambria"/>
                <w:color w:val="auto"/>
                <w:sz w:val="22"/>
                <w:szCs w:val="22"/>
                <w:lang w:val="fr-FR"/>
              </w:rPr>
            </w:pPr>
          </w:p>
        </w:tc>
        <w:tc>
          <w:tcPr>
            <w:tcW w:w="1047" w:type="dxa"/>
          </w:tcPr>
          <w:p w:rsidR="00304244" w:rsidRPr="00DB5257" w:rsidRDefault="00304244" w:rsidP="007D1B3F">
            <w:pPr>
              <w:pStyle w:val="Default"/>
              <w:jc w:val="both"/>
              <w:rPr>
                <w:rFonts w:eastAsia="Cambria"/>
                <w:color w:val="auto"/>
                <w:sz w:val="22"/>
                <w:szCs w:val="22"/>
                <w:lang w:val="fr-FR"/>
              </w:rPr>
            </w:pPr>
          </w:p>
        </w:tc>
        <w:tc>
          <w:tcPr>
            <w:tcW w:w="548" w:type="dxa"/>
          </w:tcPr>
          <w:p w:rsidR="00304244" w:rsidRPr="00DB5257" w:rsidRDefault="00304244" w:rsidP="007D1B3F">
            <w:pPr>
              <w:pStyle w:val="Default"/>
              <w:jc w:val="both"/>
              <w:rPr>
                <w:rFonts w:eastAsia="Cambria"/>
                <w:color w:val="auto"/>
                <w:sz w:val="22"/>
                <w:szCs w:val="22"/>
                <w:lang w:val="fr-FR"/>
              </w:rPr>
            </w:pPr>
          </w:p>
        </w:tc>
        <w:tc>
          <w:tcPr>
            <w:tcW w:w="536" w:type="dxa"/>
          </w:tcPr>
          <w:p w:rsidR="00304244" w:rsidRPr="00DB5257" w:rsidRDefault="00304244" w:rsidP="007D1B3F">
            <w:pPr>
              <w:pStyle w:val="Default"/>
              <w:jc w:val="both"/>
              <w:rPr>
                <w:rFonts w:eastAsia="Cambria"/>
                <w:color w:val="auto"/>
                <w:sz w:val="22"/>
                <w:szCs w:val="22"/>
                <w:lang w:val="fr-FR"/>
              </w:rPr>
            </w:pPr>
          </w:p>
        </w:tc>
        <w:tc>
          <w:tcPr>
            <w:tcW w:w="1113" w:type="dxa"/>
          </w:tcPr>
          <w:p w:rsidR="00304244" w:rsidRPr="00DB5257" w:rsidRDefault="00304244" w:rsidP="007D1B3F">
            <w:pPr>
              <w:pStyle w:val="Default"/>
              <w:jc w:val="center"/>
              <w:rPr>
                <w:rFonts w:eastAsia="Cambria"/>
                <w:color w:val="auto"/>
                <w:sz w:val="22"/>
                <w:szCs w:val="22"/>
                <w:lang w:val="fr-FR"/>
              </w:rPr>
            </w:pPr>
          </w:p>
        </w:tc>
        <w:tc>
          <w:tcPr>
            <w:tcW w:w="757" w:type="dxa"/>
          </w:tcPr>
          <w:p w:rsidR="00304244" w:rsidRPr="00DB5257" w:rsidRDefault="00304244" w:rsidP="007D1B3F">
            <w:pPr>
              <w:pStyle w:val="Default"/>
              <w:jc w:val="center"/>
              <w:rPr>
                <w:rFonts w:eastAsia="Cambria"/>
                <w:color w:val="auto"/>
                <w:sz w:val="22"/>
                <w:szCs w:val="22"/>
                <w:lang w:val="fr-FR"/>
              </w:rPr>
            </w:pPr>
          </w:p>
        </w:tc>
        <w:tc>
          <w:tcPr>
            <w:tcW w:w="966" w:type="dxa"/>
          </w:tcPr>
          <w:p w:rsidR="00304244" w:rsidRPr="00DB5257" w:rsidRDefault="00304244" w:rsidP="007D1B3F">
            <w:pPr>
              <w:pStyle w:val="Default"/>
              <w:jc w:val="center"/>
              <w:rPr>
                <w:rFonts w:eastAsia="Cambria"/>
                <w:color w:val="auto"/>
                <w:sz w:val="22"/>
                <w:szCs w:val="22"/>
                <w:lang w:val="fr-FR"/>
              </w:rPr>
            </w:pP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B5257" w:rsidRDefault="00304244" w:rsidP="007D1B3F">
            <w:pPr>
              <w:pStyle w:val="Default"/>
              <w:jc w:val="center"/>
              <w:rPr>
                <w:rFonts w:eastAsia="Cambria"/>
                <w:color w:val="auto"/>
                <w:sz w:val="22"/>
                <w:szCs w:val="22"/>
                <w:lang w:val="fr-FR"/>
              </w:rPr>
            </w:pP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605" w:type="dxa"/>
          </w:tcPr>
          <w:p w:rsidR="00304244" w:rsidRPr="00DB5257" w:rsidRDefault="00304244" w:rsidP="007D1B3F">
            <w:pPr>
              <w:pStyle w:val="Default"/>
              <w:jc w:val="center"/>
              <w:rPr>
                <w:rFonts w:eastAsia="Cambria"/>
                <w:color w:val="auto"/>
                <w:sz w:val="22"/>
                <w:szCs w:val="22"/>
                <w:lang w:val="fr-FR"/>
              </w:rPr>
            </w:pPr>
          </w:p>
        </w:tc>
        <w:tc>
          <w:tcPr>
            <w:tcW w:w="651"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858" w:type="dxa"/>
          </w:tcPr>
          <w:p w:rsidR="00304244" w:rsidRPr="00DB5257" w:rsidRDefault="00304244" w:rsidP="007D1B3F">
            <w:pPr>
              <w:pStyle w:val="Default"/>
              <w:jc w:val="center"/>
              <w:rPr>
                <w:rFonts w:eastAsia="Cambria"/>
                <w:color w:val="auto"/>
                <w:sz w:val="22"/>
                <w:szCs w:val="22"/>
                <w:lang w:val="fr-FR"/>
              </w:rPr>
            </w:pPr>
          </w:p>
        </w:tc>
        <w:tc>
          <w:tcPr>
            <w:tcW w:w="1635" w:type="dxa"/>
          </w:tcPr>
          <w:p w:rsidR="00304244" w:rsidRPr="00DB5257" w:rsidRDefault="00304244" w:rsidP="007D1B3F">
            <w:pPr>
              <w:pStyle w:val="Default"/>
              <w:jc w:val="center"/>
              <w:rPr>
                <w:rFonts w:eastAsia="Cambria"/>
                <w:color w:val="auto"/>
                <w:sz w:val="22"/>
                <w:szCs w:val="22"/>
                <w:lang w:val="fr-FR"/>
              </w:rPr>
            </w:pPr>
          </w:p>
        </w:tc>
      </w:tr>
      <w:tr w:rsidR="00304244" w:rsidRPr="0099098B" w:rsidTr="007D1B3F">
        <w:tc>
          <w:tcPr>
            <w:tcW w:w="465" w:type="dxa"/>
          </w:tcPr>
          <w:p w:rsidR="00304244" w:rsidRPr="00DB5257" w:rsidRDefault="00304244" w:rsidP="007D1B3F">
            <w:pPr>
              <w:pStyle w:val="Default"/>
              <w:jc w:val="both"/>
              <w:rPr>
                <w:rFonts w:eastAsia="Cambria"/>
                <w:color w:val="auto"/>
                <w:sz w:val="22"/>
                <w:szCs w:val="22"/>
                <w:lang w:val="fr-FR"/>
              </w:rPr>
            </w:pPr>
          </w:p>
        </w:tc>
        <w:tc>
          <w:tcPr>
            <w:tcW w:w="1047" w:type="dxa"/>
          </w:tcPr>
          <w:p w:rsidR="00304244" w:rsidRPr="00DB5257" w:rsidRDefault="00304244" w:rsidP="007D1B3F">
            <w:pPr>
              <w:pStyle w:val="Default"/>
              <w:jc w:val="both"/>
              <w:rPr>
                <w:rFonts w:eastAsia="Cambria"/>
                <w:color w:val="auto"/>
                <w:sz w:val="22"/>
                <w:szCs w:val="22"/>
                <w:lang w:val="fr-FR"/>
              </w:rPr>
            </w:pPr>
          </w:p>
        </w:tc>
        <w:tc>
          <w:tcPr>
            <w:tcW w:w="548" w:type="dxa"/>
            <w:tcBorders>
              <w:bottom w:val="single" w:sz="4" w:space="0" w:color="auto"/>
            </w:tcBorders>
          </w:tcPr>
          <w:p w:rsidR="00304244" w:rsidRPr="00DB5257" w:rsidRDefault="00304244" w:rsidP="007D1B3F">
            <w:pPr>
              <w:pStyle w:val="Default"/>
              <w:jc w:val="both"/>
              <w:rPr>
                <w:rFonts w:eastAsia="Cambria"/>
                <w:color w:val="auto"/>
                <w:sz w:val="22"/>
                <w:szCs w:val="22"/>
                <w:lang w:val="fr-FR"/>
              </w:rPr>
            </w:pPr>
          </w:p>
        </w:tc>
        <w:tc>
          <w:tcPr>
            <w:tcW w:w="536" w:type="dxa"/>
            <w:tcBorders>
              <w:bottom w:val="single" w:sz="4" w:space="0" w:color="auto"/>
            </w:tcBorders>
          </w:tcPr>
          <w:p w:rsidR="00304244" w:rsidRPr="00DB5257" w:rsidRDefault="00304244" w:rsidP="007D1B3F">
            <w:pPr>
              <w:pStyle w:val="Default"/>
              <w:jc w:val="both"/>
              <w:rPr>
                <w:rFonts w:eastAsia="Cambria"/>
                <w:color w:val="auto"/>
                <w:sz w:val="22"/>
                <w:szCs w:val="22"/>
                <w:lang w:val="fr-FR"/>
              </w:rPr>
            </w:pPr>
          </w:p>
        </w:tc>
        <w:tc>
          <w:tcPr>
            <w:tcW w:w="1113" w:type="dxa"/>
          </w:tcPr>
          <w:p w:rsidR="00304244" w:rsidRPr="00DB5257" w:rsidRDefault="00304244" w:rsidP="007D1B3F">
            <w:pPr>
              <w:pStyle w:val="Default"/>
              <w:jc w:val="center"/>
              <w:rPr>
                <w:rFonts w:eastAsia="Cambria"/>
                <w:color w:val="auto"/>
                <w:sz w:val="22"/>
                <w:szCs w:val="22"/>
                <w:lang w:val="fr-FR"/>
              </w:rPr>
            </w:pPr>
          </w:p>
        </w:tc>
        <w:tc>
          <w:tcPr>
            <w:tcW w:w="757" w:type="dxa"/>
          </w:tcPr>
          <w:p w:rsidR="00304244" w:rsidRPr="00DB5257" w:rsidRDefault="00304244" w:rsidP="007D1B3F">
            <w:pPr>
              <w:pStyle w:val="Default"/>
              <w:jc w:val="center"/>
              <w:rPr>
                <w:rFonts w:eastAsia="Cambria"/>
                <w:color w:val="auto"/>
                <w:sz w:val="22"/>
                <w:szCs w:val="22"/>
                <w:lang w:val="fr-FR"/>
              </w:rPr>
            </w:pPr>
          </w:p>
        </w:tc>
        <w:tc>
          <w:tcPr>
            <w:tcW w:w="966" w:type="dxa"/>
          </w:tcPr>
          <w:p w:rsidR="00304244" w:rsidRPr="00DB5257" w:rsidRDefault="00304244" w:rsidP="007D1B3F">
            <w:pPr>
              <w:pStyle w:val="Default"/>
              <w:jc w:val="center"/>
              <w:rPr>
                <w:rFonts w:eastAsia="Cambria"/>
                <w:color w:val="auto"/>
                <w:sz w:val="22"/>
                <w:szCs w:val="22"/>
                <w:lang w:val="fr-FR"/>
              </w:rPr>
            </w:pPr>
          </w:p>
        </w:tc>
        <w:tc>
          <w:tcPr>
            <w:tcW w:w="696" w:type="dxa"/>
          </w:tcPr>
          <w:p w:rsidR="00304244" w:rsidRPr="00DB5257" w:rsidRDefault="00304244" w:rsidP="007D1B3F">
            <w:pPr>
              <w:pStyle w:val="Default"/>
              <w:jc w:val="center"/>
              <w:rPr>
                <w:rFonts w:eastAsia="Cambria"/>
                <w:color w:val="auto"/>
                <w:sz w:val="22"/>
                <w:szCs w:val="22"/>
                <w:lang w:val="fr-FR"/>
              </w:rPr>
            </w:pPr>
          </w:p>
        </w:tc>
        <w:tc>
          <w:tcPr>
            <w:tcW w:w="659" w:type="dxa"/>
          </w:tcPr>
          <w:p w:rsidR="00304244" w:rsidRPr="00DB5257" w:rsidRDefault="00304244" w:rsidP="007D1B3F">
            <w:pPr>
              <w:pStyle w:val="Default"/>
              <w:jc w:val="center"/>
              <w:rPr>
                <w:rFonts w:eastAsia="Cambria"/>
                <w:color w:val="auto"/>
                <w:sz w:val="22"/>
                <w:szCs w:val="22"/>
                <w:lang w:val="fr-FR"/>
              </w:rPr>
            </w:pPr>
          </w:p>
        </w:tc>
        <w:tc>
          <w:tcPr>
            <w:tcW w:w="532" w:type="dxa"/>
          </w:tcPr>
          <w:p w:rsidR="00304244" w:rsidRPr="00DB5257" w:rsidRDefault="00304244" w:rsidP="007D1B3F">
            <w:pPr>
              <w:pStyle w:val="Default"/>
              <w:jc w:val="center"/>
              <w:rPr>
                <w:rFonts w:eastAsia="Cambria"/>
                <w:color w:val="auto"/>
                <w:sz w:val="22"/>
                <w:szCs w:val="22"/>
                <w:lang w:val="fr-FR"/>
              </w:rPr>
            </w:pPr>
          </w:p>
        </w:tc>
        <w:tc>
          <w:tcPr>
            <w:tcW w:w="577" w:type="dxa"/>
          </w:tcPr>
          <w:p w:rsidR="00304244" w:rsidRPr="00DB5257" w:rsidRDefault="00304244" w:rsidP="007D1B3F">
            <w:pPr>
              <w:pStyle w:val="Default"/>
              <w:jc w:val="center"/>
              <w:rPr>
                <w:rFonts w:eastAsia="Cambria"/>
                <w:color w:val="auto"/>
                <w:sz w:val="22"/>
                <w:szCs w:val="22"/>
                <w:lang w:val="fr-FR"/>
              </w:rPr>
            </w:pPr>
          </w:p>
        </w:tc>
        <w:tc>
          <w:tcPr>
            <w:tcW w:w="552" w:type="dxa"/>
          </w:tcPr>
          <w:p w:rsidR="00304244" w:rsidRPr="00DB5257" w:rsidRDefault="00304244" w:rsidP="007D1B3F">
            <w:pPr>
              <w:pStyle w:val="Default"/>
              <w:jc w:val="center"/>
              <w:rPr>
                <w:rFonts w:eastAsia="Cambria"/>
                <w:color w:val="auto"/>
                <w:sz w:val="22"/>
                <w:szCs w:val="22"/>
                <w:lang w:val="fr-FR"/>
              </w:rPr>
            </w:pPr>
          </w:p>
        </w:tc>
        <w:tc>
          <w:tcPr>
            <w:tcW w:w="594"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605" w:type="dxa"/>
          </w:tcPr>
          <w:p w:rsidR="00304244" w:rsidRPr="00DB5257" w:rsidRDefault="00304244" w:rsidP="007D1B3F">
            <w:pPr>
              <w:pStyle w:val="Default"/>
              <w:jc w:val="center"/>
              <w:rPr>
                <w:rFonts w:eastAsia="Cambria"/>
                <w:color w:val="auto"/>
                <w:sz w:val="22"/>
                <w:szCs w:val="22"/>
                <w:lang w:val="fr-FR"/>
              </w:rPr>
            </w:pPr>
          </w:p>
        </w:tc>
        <w:tc>
          <w:tcPr>
            <w:tcW w:w="651" w:type="dxa"/>
          </w:tcPr>
          <w:p w:rsidR="00304244" w:rsidRPr="00DB5257" w:rsidRDefault="00304244" w:rsidP="007D1B3F">
            <w:pPr>
              <w:pStyle w:val="Default"/>
              <w:jc w:val="center"/>
              <w:rPr>
                <w:rFonts w:eastAsia="Cambria"/>
                <w:color w:val="auto"/>
                <w:sz w:val="22"/>
                <w:szCs w:val="22"/>
                <w:lang w:val="fr-FR"/>
              </w:rPr>
            </w:pPr>
          </w:p>
        </w:tc>
        <w:tc>
          <w:tcPr>
            <w:tcW w:w="499" w:type="dxa"/>
          </w:tcPr>
          <w:p w:rsidR="00304244" w:rsidRPr="00DB5257" w:rsidRDefault="00304244" w:rsidP="007D1B3F">
            <w:pPr>
              <w:pStyle w:val="Default"/>
              <w:jc w:val="center"/>
              <w:rPr>
                <w:rFonts w:eastAsia="Cambria"/>
                <w:color w:val="auto"/>
                <w:sz w:val="22"/>
                <w:szCs w:val="22"/>
                <w:lang w:val="fr-FR"/>
              </w:rPr>
            </w:pPr>
          </w:p>
        </w:tc>
        <w:tc>
          <w:tcPr>
            <w:tcW w:w="548" w:type="dxa"/>
          </w:tcPr>
          <w:p w:rsidR="00304244" w:rsidRPr="00DB5257" w:rsidRDefault="00304244" w:rsidP="007D1B3F">
            <w:pPr>
              <w:pStyle w:val="Default"/>
              <w:jc w:val="center"/>
              <w:rPr>
                <w:rFonts w:eastAsia="Cambria"/>
                <w:color w:val="auto"/>
                <w:sz w:val="22"/>
                <w:szCs w:val="22"/>
                <w:lang w:val="fr-FR"/>
              </w:rPr>
            </w:pPr>
          </w:p>
        </w:tc>
        <w:tc>
          <w:tcPr>
            <w:tcW w:w="858" w:type="dxa"/>
          </w:tcPr>
          <w:p w:rsidR="00304244" w:rsidRPr="00DB5257" w:rsidRDefault="00304244" w:rsidP="007D1B3F">
            <w:pPr>
              <w:pStyle w:val="Default"/>
              <w:jc w:val="center"/>
              <w:rPr>
                <w:rFonts w:eastAsia="Cambria"/>
                <w:color w:val="auto"/>
                <w:sz w:val="22"/>
                <w:szCs w:val="22"/>
                <w:lang w:val="fr-FR"/>
              </w:rPr>
            </w:pPr>
          </w:p>
        </w:tc>
        <w:tc>
          <w:tcPr>
            <w:tcW w:w="1635" w:type="dxa"/>
          </w:tcPr>
          <w:p w:rsidR="00304244" w:rsidRPr="00DB5257" w:rsidRDefault="00304244" w:rsidP="007D1B3F">
            <w:pPr>
              <w:pStyle w:val="Default"/>
              <w:jc w:val="center"/>
              <w:rPr>
                <w:rFonts w:eastAsia="Cambria"/>
                <w:color w:val="auto"/>
                <w:sz w:val="22"/>
                <w:szCs w:val="22"/>
                <w:lang w:val="fr-FR"/>
              </w:rPr>
            </w:pPr>
          </w:p>
        </w:tc>
      </w:tr>
    </w:tbl>
    <w:p w:rsidR="00304244" w:rsidRDefault="00304244" w:rsidP="00304244">
      <w:pPr>
        <w:pStyle w:val="Default"/>
        <w:jc w:val="both"/>
        <w:rPr>
          <w:rFonts w:eastAsia="Cambria"/>
          <w:color w:val="auto"/>
          <w:lang w:val="fr-FR"/>
        </w:rPr>
      </w:pPr>
    </w:p>
    <w:p w:rsidR="00304244" w:rsidRPr="00D23168" w:rsidRDefault="00304244" w:rsidP="00304244">
      <w:pPr>
        <w:pStyle w:val="Default"/>
        <w:ind w:left="709" w:hanging="349"/>
        <w:jc w:val="both"/>
        <w:rPr>
          <w:rFonts w:eastAsia="Cambria"/>
          <w:color w:val="auto"/>
          <w:sz w:val="22"/>
          <w:szCs w:val="22"/>
          <w:lang w:val="fr-FR"/>
        </w:rPr>
      </w:pPr>
      <w:r w:rsidRPr="00D23168">
        <w:rPr>
          <w:rFonts w:eastAsia="Cambria"/>
          <w:b/>
          <w:bCs/>
          <w:color w:val="auto"/>
          <w:sz w:val="22"/>
          <w:szCs w:val="22"/>
          <w:lang w:val="fr-FR"/>
        </w:rPr>
        <w:t>( * )</w:t>
      </w:r>
      <w:r w:rsidRPr="00D23168">
        <w:rPr>
          <w:rFonts w:eastAsia="Cambria"/>
          <w:color w:val="auto"/>
          <w:sz w:val="22"/>
          <w:szCs w:val="22"/>
          <w:lang w:val="fr-FR"/>
        </w:rPr>
        <w:t xml:space="preserve">  Préciser si les mesures environnementales (PGES; CGEAC) ont été inclues dans le DAO travaux, indiquer les actions clés : les difficultés rencontrées, les risques d’accidents environnementaux majeurs, mentionner les blocages, mesures de déplacements de personnes s'il y a lieu, ….) </w:t>
      </w:r>
    </w:p>
    <w:p w:rsidR="00304244" w:rsidRPr="00346A67" w:rsidRDefault="00304244" w:rsidP="00304244">
      <w:pPr>
        <w:pStyle w:val="Default"/>
        <w:jc w:val="both"/>
        <w:rPr>
          <w:rFonts w:eastAsia="Cambria"/>
          <w:b/>
          <w:color w:val="auto"/>
          <w:lang w:val="fr-FR"/>
        </w:rPr>
      </w:pPr>
    </w:p>
    <w:p w:rsidR="00304244" w:rsidRDefault="00304244" w:rsidP="00304244">
      <w:pPr>
        <w:pStyle w:val="Default"/>
        <w:jc w:val="both"/>
        <w:rPr>
          <w:rFonts w:eastAsia="Cambria"/>
          <w:b/>
          <w:color w:val="auto"/>
          <w:lang w:val="fr-FR"/>
        </w:rPr>
      </w:pPr>
      <w:r>
        <w:rPr>
          <w:rFonts w:eastAsia="Cambria"/>
          <w:b/>
          <w:color w:val="auto"/>
          <w:lang w:val="fr-FR"/>
        </w:rPr>
        <w:t xml:space="preserve">     Récapitulatif :</w:t>
      </w:r>
    </w:p>
    <w:p w:rsidR="00304244" w:rsidRDefault="00304244" w:rsidP="00304244">
      <w:pPr>
        <w:pStyle w:val="Default"/>
        <w:ind w:left="992"/>
        <w:jc w:val="both"/>
        <w:rPr>
          <w:rFonts w:asciiTheme="majorBidi" w:eastAsia="Cambria" w:hAnsiTheme="majorBidi" w:cstheme="majorBidi"/>
          <w:bCs/>
          <w:color w:val="auto"/>
          <w:sz w:val="22"/>
          <w:szCs w:val="22"/>
          <w:lang w:val="fr-FR"/>
        </w:rPr>
      </w:pPr>
    </w:p>
    <w:p w:rsidR="00304244" w:rsidRPr="007271D5" w:rsidRDefault="00304244" w:rsidP="00304244">
      <w:pPr>
        <w:pStyle w:val="Default"/>
        <w:ind w:left="992"/>
        <w:jc w:val="both"/>
        <w:rPr>
          <w:rFonts w:asciiTheme="majorBidi" w:eastAsia="Cambria" w:hAnsiTheme="majorBidi" w:cstheme="majorBidi"/>
          <w:bCs/>
          <w:color w:val="auto"/>
          <w:sz w:val="22"/>
          <w:szCs w:val="22"/>
          <w:lang w:val="fr-FR"/>
        </w:rPr>
      </w:pPr>
      <w:r w:rsidRPr="007271D5">
        <w:rPr>
          <w:rFonts w:asciiTheme="majorBidi" w:eastAsia="Cambria" w:hAnsiTheme="majorBidi" w:cstheme="majorBidi"/>
          <w:bCs/>
          <w:color w:val="auto"/>
          <w:sz w:val="22"/>
          <w:szCs w:val="22"/>
          <w:lang w:val="fr-FR"/>
        </w:rPr>
        <w:t>Nb de p</w:t>
      </w:r>
      <w:r>
        <w:rPr>
          <w:rFonts w:asciiTheme="majorBidi" w:eastAsia="Cambria" w:hAnsiTheme="majorBidi" w:cstheme="majorBidi"/>
          <w:bCs/>
          <w:color w:val="auto"/>
          <w:sz w:val="22"/>
          <w:szCs w:val="22"/>
          <w:lang w:val="fr-FR"/>
        </w:rPr>
        <w:t>rojet en cours de préparation (</w:t>
      </w:r>
      <w:r w:rsidRPr="007271D5">
        <w:rPr>
          <w:rFonts w:asciiTheme="majorBidi" w:eastAsia="Cambria" w:hAnsiTheme="majorBidi" w:cstheme="majorBidi"/>
          <w:bCs/>
          <w:color w:val="auto"/>
          <w:sz w:val="22"/>
          <w:szCs w:val="22"/>
          <w:lang w:val="fr-FR"/>
        </w:rPr>
        <w:t>par catégorie) :</w:t>
      </w:r>
      <w:r>
        <w:rPr>
          <w:rFonts w:asciiTheme="majorBidi" w:eastAsia="Cambria" w:hAnsiTheme="majorBidi" w:cstheme="majorBidi"/>
          <w:bCs/>
          <w:color w:val="auto"/>
          <w:sz w:val="22"/>
          <w:szCs w:val="22"/>
          <w:lang w:val="fr-FR"/>
        </w:rPr>
        <w:t xml:space="preserve">2 de catégorie c </w:t>
      </w:r>
    </w:p>
    <w:p w:rsidR="00304244" w:rsidRPr="007271D5" w:rsidRDefault="00304244" w:rsidP="00304244">
      <w:pPr>
        <w:pStyle w:val="Default"/>
        <w:ind w:left="992"/>
        <w:jc w:val="both"/>
        <w:rPr>
          <w:rFonts w:asciiTheme="majorBidi" w:eastAsia="Cambria" w:hAnsiTheme="majorBidi" w:cstheme="majorBidi"/>
          <w:bCs/>
          <w:color w:val="auto"/>
          <w:sz w:val="22"/>
          <w:szCs w:val="22"/>
          <w:lang w:val="fr-FR"/>
        </w:rPr>
      </w:pPr>
      <w:r w:rsidRPr="007271D5">
        <w:rPr>
          <w:rFonts w:asciiTheme="majorBidi" w:eastAsia="Cambria" w:hAnsiTheme="majorBidi" w:cstheme="majorBidi"/>
          <w:bCs/>
          <w:color w:val="auto"/>
          <w:sz w:val="22"/>
          <w:szCs w:val="22"/>
          <w:lang w:val="fr-FR"/>
        </w:rPr>
        <w:t>Nb de PGES ou CGEAC réalisés :</w:t>
      </w:r>
      <w:r>
        <w:rPr>
          <w:rFonts w:asciiTheme="majorBidi" w:eastAsia="Cambria" w:hAnsiTheme="majorBidi" w:cstheme="majorBidi"/>
          <w:bCs/>
          <w:color w:val="auto"/>
          <w:sz w:val="22"/>
          <w:szCs w:val="22"/>
          <w:lang w:val="fr-FR"/>
        </w:rPr>
        <w:t xml:space="preserve"> 2</w:t>
      </w:r>
    </w:p>
    <w:p w:rsidR="00304244" w:rsidRPr="007271D5" w:rsidRDefault="00304244" w:rsidP="00304244">
      <w:pPr>
        <w:pStyle w:val="Titre3"/>
        <w:spacing w:before="0" w:after="0"/>
        <w:ind w:left="992"/>
        <w:rPr>
          <w:rFonts w:asciiTheme="majorBidi" w:eastAsia="Cambria" w:hAnsiTheme="majorBidi" w:cstheme="majorBidi"/>
          <w:b w:val="0"/>
          <w:bCs/>
          <w:color w:val="auto"/>
          <w:sz w:val="22"/>
          <w:szCs w:val="22"/>
          <w:lang w:val="fr-FR"/>
        </w:rPr>
      </w:pPr>
      <w:r w:rsidRPr="007271D5">
        <w:rPr>
          <w:rFonts w:asciiTheme="majorBidi" w:eastAsia="Cambria" w:hAnsiTheme="majorBidi" w:cstheme="majorBidi"/>
          <w:b w:val="0"/>
          <w:bCs/>
          <w:color w:val="auto"/>
          <w:sz w:val="22"/>
          <w:szCs w:val="22"/>
          <w:lang w:val="fr-FR"/>
        </w:rPr>
        <w:t>Nb de consultations publiques réalisées :</w:t>
      </w:r>
      <w:r>
        <w:rPr>
          <w:rFonts w:asciiTheme="majorBidi" w:eastAsia="Cambria" w:hAnsiTheme="majorBidi" w:cstheme="majorBidi"/>
          <w:b w:val="0"/>
          <w:bCs/>
          <w:color w:val="auto"/>
          <w:sz w:val="22"/>
          <w:szCs w:val="22"/>
          <w:lang w:val="fr-FR"/>
        </w:rPr>
        <w:t xml:space="preserve"> pas encore</w:t>
      </w:r>
    </w:p>
    <w:p w:rsidR="00304244" w:rsidRDefault="00304244" w:rsidP="00304244">
      <w:pPr>
        <w:pStyle w:val="MTBody"/>
        <w:spacing w:after="0"/>
        <w:ind w:left="992"/>
        <w:rPr>
          <w:rFonts w:asciiTheme="majorBidi" w:eastAsia="Cambria" w:hAnsiTheme="majorBidi" w:cstheme="majorBidi"/>
          <w:bCs/>
          <w:sz w:val="22"/>
          <w:szCs w:val="22"/>
          <w:lang w:val="fr-FR"/>
        </w:rPr>
      </w:pPr>
      <w:r w:rsidRPr="007271D5">
        <w:rPr>
          <w:rFonts w:asciiTheme="majorBidi" w:eastAsia="Cambria" w:hAnsiTheme="majorBidi" w:cstheme="majorBidi"/>
          <w:bCs/>
          <w:sz w:val="22"/>
          <w:szCs w:val="22"/>
          <w:lang w:val="fr-FR"/>
        </w:rPr>
        <w:t>Nb de PGES validés :</w:t>
      </w:r>
      <w:r>
        <w:rPr>
          <w:rFonts w:asciiTheme="majorBidi" w:eastAsia="Cambria" w:hAnsiTheme="majorBidi" w:cstheme="majorBidi"/>
          <w:bCs/>
          <w:sz w:val="22"/>
          <w:szCs w:val="22"/>
          <w:lang w:val="fr-FR"/>
        </w:rPr>
        <w:t xml:space="preserve"> rien</w:t>
      </w:r>
    </w:p>
    <w:p w:rsidR="00304244" w:rsidRDefault="00304244" w:rsidP="00304244">
      <w:pPr>
        <w:pStyle w:val="MTBody"/>
        <w:spacing w:after="0"/>
        <w:ind w:left="992"/>
        <w:rPr>
          <w:rFonts w:asciiTheme="majorBidi" w:eastAsia="Cambria" w:hAnsiTheme="majorBidi" w:cstheme="majorBidi"/>
          <w:bCs/>
          <w:sz w:val="22"/>
          <w:szCs w:val="22"/>
          <w:lang w:val="fr-FR"/>
        </w:rPr>
      </w:pPr>
    </w:p>
    <w:p w:rsidR="00304244" w:rsidRPr="007D78E3" w:rsidRDefault="00304244" w:rsidP="00304244">
      <w:pPr>
        <w:pStyle w:val="Default"/>
        <w:numPr>
          <w:ilvl w:val="0"/>
          <w:numId w:val="9"/>
        </w:numPr>
        <w:ind w:left="993" w:hanging="284"/>
        <w:jc w:val="both"/>
        <w:rPr>
          <w:rFonts w:eastAsia="Cambria"/>
          <w:b/>
          <w:color w:val="auto"/>
          <w:lang w:val="fr-FR"/>
        </w:rPr>
      </w:pPr>
      <w:r>
        <w:rPr>
          <w:rFonts w:eastAsia="Cambria"/>
          <w:b/>
          <w:color w:val="auto"/>
          <w:lang w:val="fr-FR"/>
        </w:rPr>
        <w:t>Aspects fonciers</w:t>
      </w:r>
    </w:p>
    <w:p w:rsidR="00304244" w:rsidRDefault="00304244" w:rsidP="00304244">
      <w:pPr>
        <w:pStyle w:val="Default"/>
        <w:keepNext/>
        <w:keepLines/>
        <w:ind w:left="360"/>
        <w:jc w:val="both"/>
        <w:rPr>
          <w:b/>
          <w:lang w:val="fr-FR"/>
        </w:rPr>
      </w:pPr>
    </w:p>
    <w:p w:rsidR="00304244" w:rsidRDefault="00304244" w:rsidP="00304244">
      <w:pPr>
        <w:pStyle w:val="Default"/>
        <w:keepNext/>
        <w:keepLines/>
        <w:ind w:left="360"/>
        <w:jc w:val="both"/>
        <w:rPr>
          <w:bCs/>
          <w:lang w:val="fr-FR"/>
        </w:rPr>
      </w:pPr>
      <w:r w:rsidRPr="008C14B6">
        <w:rPr>
          <w:bCs/>
          <w:lang w:val="fr-FR"/>
        </w:rPr>
        <w:t>Pour chaque projet :</w:t>
      </w:r>
    </w:p>
    <w:p w:rsidR="00304244" w:rsidRDefault="00304244" w:rsidP="00304244">
      <w:pPr>
        <w:pStyle w:val="Paragraphedeliste"/>
        <w:numPr>
          <w:ilvl w:val="0"/>
          <w:numId w:val="6"/>
        </w:numPr>
        <w:spacing w:before="240" w:after="240"/>
        <w:ind w:left="288" w:hanging="288"/>
        <w:contextualSpacing w:val="0"/>
        <w:jc w:val="both"/>
        <w:rPr>
          <w:b/>
          <w:bCs/>
          <w:lang w:val="fr-FR"/>
        </w:rPr>
      </w:pPr>
      <w:r w:rsidRPr="00264580">
        <w:rPr>
          <w:b/>
          <w:bCs/>
          <w:lang w:val="fr-FR"/>
        </w:rPr>
        <w:t>Formulaire à remplir en cas de cession volontaire</w:t>
      </w:r>
      <w:r>
        <w:rPr>
          <w:b/>
          <w:bCs/>
          <w:lang w:val="fr-FR"/>
        </w:rPr>
        <w:t xml:space="preserve">  </w:t>
      </w:r>
      <w:r w:rsidRPr="001E53CC">
        <w:rPr>
          <w:b/>
          <w:bCs/>
          <w:sz w:val="28"/>
          <w:szCs w:val="28"/>
          <w:lang w:val="fr-FR"/>
        </w:rPr>
        <w:t>Néant</w:t>
      </w:r>
    </w:p>
    <w:tbl>
      <w:tblPr>
        <w:tblW w:w="9189" w:type="dxa"/>
        <w:jc w:val="center"/>
        <w:tblLayout w:type="fixed"/>
        <w:tblCellMar>
          <w:left w:w="0" w:type="dxa"/>
          <w:right w:w="0" w:type="dxa"/>
        </w:tblCellMar>
        <w:tblLook w:val="00A0"/>
      </w:tblPr>
      <w:tblGrid>
        <w:gridCol w:w="1335"/>
        <w:gridCol w:w="1418"/>
        <w:gridCol w:w="1417"/>
        <w:gridCol w:w="992"/>
        <w:gridCol w:w="783"/>
        <w:gridCol w:w="1769"/>
        <w:gridCol w:w="567"/>
        <w:gridCol w:w="899"/>
        <w:gridCol w:w="9"/>
      </w:tblGrid>
      <w:tr w:rsidR="00304244" w:rsidRPr="00A37336" w:rsidTr="007D1B3F">
        <w:trPr>
          <w:trHeight w:val="237"/>
          <w:jc w:val="center"/>
        </w:trPr>
        <w:tc>
          <w:tcPr>
            <w:tcW w:w="9189" w:type="dxa"/>
            <w:gridSpan w:val="9"/>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t xml:space="preserve">Description des parcelles, mode d'acquisition et Information </w:t>
            </w:r>
          </w:p>
        </w:tc>
      </w:tr>
      <w:tr w:rsidR="00304244" w:rsidRPr="00ED0B20" w:rsidTr="007D1B3F">
        <w:trPr>
          <w:gridAfter w:val="1"/>
          <w:wAfter w:w="9" w:type="dxa"/>
          <w:trHeight w:val="680"/>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Statut</w:t>
            </w:r>
            <w:r>
              <w:rPr>
                <w:sz w:val="18"/>
                <w:szCs w:val="18"/>
              </w:rPr>
              <w:t xml:space="preserve"> </w:t>
            </w:r>
            <w:r w:rsidRPr="00ED0B20">
              <w:rPr>
                <w:sz w:val="18"/>
                <w:szCs w:val="18"/>
              </w:rPr>
              <w:t>juridique</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Utilisation</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Type d'acte</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ED0B20" w:rsidRDefault="00304244" w:rsidP="007D1B3F">
            <w:pPr>
              <w:keepNext/>
              <w:keepLines/>
              <w:spacing w:before="480"/>
              <w:jc w:val="center"/>
              <w:outlineLvl w:val="0"/>
              <w:rPr>
                <w:sz w:val="18"/>
                <w:szCs w:val="18"/>
              </w:rPr>
            </w:pPr>
          </w:p>
        </w:tc>
      </w:tr>
      <w:tr w:rsidR="00304244" w:rsidRPr="001E53CC" w:rsidTr="007D1B3F">
        <w:trPr>
          <w:gridAfter w:val="1"/>
          <w:wAfter w:w="9" w:type="dxa"/>
          <w:trHeight w:val="45"/>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keepNext/>
              <w:keepLines/>
              <w:jc w:val="center"/>
              <w:outlineLvl w:val="0"/>
              <w:rPr>
                <w:sz w:val="18"/>
                <w:szCs w:val="18"/>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1E53CC" w:rsidTr="007D1B3F">
        <w:trPr>
          <w:gridAfter w:val="1"/>
          <w:wAfter w:w="9" w:type="dxa"/>
          <w:trHeight w:val="66"/>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1E53CC" w:rsidTr="007D1B3F">
        <w:trPr>
          <w:gridAfter w:val="1"/>
          <w:wAfter w:w="9" w:type="dxa"/>
          <w:trHeight w:val="45"/>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1E53CC" w:rsidRDefault="00304244" w:rsidP="007D1B3F">
            <w:pPr>
              <w:keepNext/>
              <w:keepLines/>
              <w:jc w:val="center"/>
              <w:outlineLvl w:val="0"/>
              <w:rPr>
                <w:sz w:val="18"/>
                <w:szCs w:val="18"/>
                <w:lang w:val="fr-FR"/>
              </w:rPr>
            </w:pPr>
          </w:p>
        </w:tc>
      </w:tr>
      <w:tr w:rsidR="00304244" w:rsidRPr="00ED0B20" w:rsidTr="007D1B3F">
        <w:trPr>
          <w:gridAfter w:val="1"/>
          <w:wAfter w:w="9" w:type="dxa"/>
          <w:trHeight w:val="157"/>
          <w:jc w:val="center"/>
        </w:trPr>
        <w:tc>
          <w:tcPr>
            <w:tcW w:w="133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41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99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8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7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99" w:type="dxa"/>
            <w:tcBorders>
              <w:top w:val="single" w:sz="8" w:space="0" w:color="000000"/>
              <w:left w:val="single" w:sz="8" w:space="0" w:color="000000"/>
              <w:bottom w:val="single" w:sz="8" w:space="0" w:color="000000"/>
              <w:right w:val="single" w:sz="4" w:space="0" w:color="auto"/>
            </w:tcBorders>
            <w:tcMar>
              <w:top w:w="0" w:type="dxa"/>
              <w:left w:w="0" w:type="dxa"/>
              <w:bottom w:w="0" w:type="dxa"/>
              <w:right w:w="0" w:type="dxa"/>
            </w:tcMar>
            <w:vAlign w:val="bottom"/>
          </w:tcPr>
          <w:p w:rsidR="00304244" w:rsidRPr="00ED0B20" w:rsidRDefault="00304244" w:rsidP="007D1B3F">
            <w:pPr>
              <w:keepNext/>
              <w:keepLines/>
              <w:jc w:val="center"/>
              <w:outlineLvl w:val="0"/>
              <w:rPr>
                <w:sz w:val="18"/>
                <w:szCs w:val="18"/>
              </w:rPr>
            </w:pPr>
          </w:p>
        </w:tc>
      </w:tr>
    </w:tbl>
    <w:p w:rsidR="00304244" w:rsidRDefault="00304244" w:rsidP="00304244">
      <w:pPr>
        <w:pStyle w:val="Paragraphedeliste"/>
        <w:jc w:val="center"/>
        <w:rPr>
          <w:b/>
          <w:bCs/>
          <w:sz w:val="18"/>
          <w:szCs w:val="18"/>
        </w:rPr>
      </w:pPr>
    </w:p>
    <w:p w:rsidR="00304244"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t xml:space="preserve">Formulaire à remplir en cas d'acquisition à l'amiable </w:t>
      </w:r>
      <w:r>
        <w:rPr>
          <w:b/>
          <w:bCs/>
          <w:lang w:val="fr-FR"/>
        </w:rPr>
        <w:t xml:space="preserve">  </w:t>
      </w:r>
      <w:r w:rsidRPr="001E53CC">
        <w:rPr>
          <w:b/>
          <w:bCs/>
          <w:sz w:val="28"/>
          <w:szCs w:val="28"/>
          <w:lang w:val="fr-FR"/>
        </w:rPr>
        <w:t>Néant</w:t>
      </w:r>
    </w:p>
    <w:tbl>
      <w:tblPr>
        <w:tblW w:w="9233" w:type="dxa"/>
        <w:tblInd w:w="2636" w:type="dxa"/>
        <w:tblLayout w:type="fixed"/>
        <w:tblCellMar>
          <w:left w:w="0" w:type="dxa"/>
          <w:right w:w="0" w:type="dxa"/>
        </w:tblCellMar>
        <w:tblLook w:val="00A0"/>
      </w:tblPr>
      <w:tblGrid>
        <w:gridCol w:w="753"/>
        <w:gridCol w:w="851"/>
        <w:gridCol w:w="708"/>
        <w:gridCol w:w="851"/>
        <w:gridCol w:w="567"/>
        <w:gridCol w:w="1559"/>
        <w:gridCol w:w="567"/>
        <w:gridCol w:w="992"/>
        <w:gridCol w:w="790"/>
        <w:gridCol w:w="486"/>
        <w:gridCol w:w="1109"/>
      </w:tblGrid>
      <w:tr w:rsidR="00304244" w:rsidRPr="00A37336" w:rsidTr="007D1B3F">
        <w:trPr>
          <w:trHeight w:val="237"/>
        </w:trPr>
        <w:tc>
          <w:tcPr>
            <w:tcW w:w="3163" w:type="dxa"/>
            <w:gridSpan w:val="4"/>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6070" w:type="dxa"/>
            <w:gridSpan w:val="7"/>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t>Mode d'acquisition, information et montant</w:t>
            </w:r>
          </w:p>
        </w:tc>
      </w:tr>
      <w:tr w:rsidR="00304244" w:rsidRPr="00ED0B20" w:rsidTr="007D1B3F">
        <w:trPr>
          <w:trHeight w:val="680"/>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Statut</w:t>
            </w:r>
            <w:r>
              <w:rPr>
                <w:sz w:val="18"/>
                <w:szCs w:val="18"/>
              </w:rPr>
              <w:t xml:space="preserve"> </w:t>
            </w:r>
            <w:r w:rsidRPr="00ED0B20">
              <w:rPr>
                <w:sz w:val="18"/>
                <w:szCs w:val="18"/>
              </w:rPr>
              <w:t>juridique</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Utilisation</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Type d'acte</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provisionnel</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w:t>
            </w:r>
            <w:r>
              <w:rPr>
                <w:sz w:val="18"/>
                <w:szCs w:val="18"/>
              </w:rPr>
              <w:t xml:space="preserve"> </w:t>
            </w:r>
            <w:r w:rsidRPr="00ED0B20">
              <w:rPr>
                <w:sz w:val="18"/>
                <w:szCs w:val="18"/>
              </w:rPr>
              <w:t>tdéfinitif</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Observations </w:t>
            </w:r>
          </w:p>
        </w:tc>
      </w:tr>
      <w:tr w:rsidR="00304244" w:rsidRPr="00ED0B20" w:rsidTr="007D1B3F">
        <w:trPr>
          <w:trHeight w:val="45"/>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66"/>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45"/>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r w:rsidR="00304244" w:rsidRPr="00ED0B20" w:rsidTr="007D1B3F">
        <w:trPr>
          <w:trHeight w:val="157"/>
        </w:trPr>
        <w:tc>
          <w:tcPr>
            <w:tcW w:w="753"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tcPr>
          <w:p w:rsidR="00304244" w:rsidRPr="00DB5257" w:rsidRDefault="00304244" w:rsidP="007D1B3F">
            <w:pPr>
              <w:pStyle w:val="Default"/>
              <w:jc w:val="center"/>
              <w:rPr>
                <w:rFonts w:eastAsia="Cambria"/>
                <w:color w:val="auto"/>
                <w:sz w:val="22"/>
                <w:szCs w:val="22"/>
                <w:lang w:val="fr-FR"/>
              </w:rPr>
            </w:pPr>
            <w:r>
              <w:rPr>
                <w:rFonts w:eastAsia="Cambria"/>
                <w:color w:val="auto"/>
                <w:sz w:val="22"/>
                <w:szCs w:val="22"/>
                <w:lang w:val="fr-FR"/>
              </w:rPr>
              <w:t>-</w:t>
            </w:r>
          </w:p>
        </w:tc>
      </w:tr>
    </w:tbl>
    <w:p w:rsidR="00304244" w:rsidRPr="007271D5"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t xml:space="preserve">Formulaire à remplir en cas d'occupation temporaire </w:t>
      </w:r>
      <w:r w:rsidRPr="001E53CC">
        <w:rPr>
          <w:b/>
          <w:bCs/>
          <w:sz w:val="28"/>
          <w:szCs w:val="28"/>
          <w:lang w:val="fr-FR"/>
        </w:rPr>
        <w:t>Néant</w:t>
      </w:r>
    </w:p>
    <w:tbl>
      <w:tblPr>
        <w:tblpPr w:leftFromText="142" w:rightFromText="142" w:vertAnchor="text" w:horzAnchor="margin" w:tblpXSpec="center" w:tblpY="61"/>
        <w:tblOverlap w:val="never"/>
        <w:tblW w:w="9180" w:type="dxa"/>
        <w:tblLayout w:type="fixed"/>
        <w:tblCellMar>
          <w:left w:w="0" w:type="dxa"/>
          <w:right w:w="0" w:type="dxa"/>
        </w:tblCellMar>
        <w:tblLook w:val="00A0"/>
      </w:tblPr>
      <w:tblGrid>
        <w:gridCol w:w="488"/>
        <w:gridCol w:w="1126"/>
        <w:gridCol w:w="567"/>
        <w:gridCol w:w="850"/>
        <w:gridCol w:w="709"/>
        <w:gridCol w:w="748"/>
        <w:gridCol w:w="953"/>
        <w:gridCol w:w="567"/>
        <w:gridCol w:w="850"/>
        <w:gridCol w:w="782"/>
        <w:gridCol w:w="494"/>
        <w:gridCol w:w="1046"/>
      </w:tblGrid>
      <w:tr w:rsidR="00304244" w:rsidRPr="00ED0B20" w:rsidTr="007D1B3F">
        <w:trPr>
          <w:trHeight w:val="180"/>
        </w:trPr>
        <w:tc>
          <w:tcPr>
            <w:tcW w:w="2181" w:type="dxa"/>
            <w:gridSpan w:val="3"/>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3260" w:type="dxa"/>
            <w:gridSpan w:val="4"/>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7271D5" w:rsidRDefault="00304244" w:rsidP="007D1B3F">
            <w:pPr>
              <w:jc w:val="center"/>
              <w:rPr>
                <w:sz w:val="18"/>
                <w:szCs w:val="18"/>
                <w:lang w:val="fr-FR"/>
              </w:rPr>
            </w:pPr>
            <w:r w:rsidRPr="007271D5">
              <w:rPr>
                <w:sz w:val="18"/>
                <w:szCs w:val="18"/>
                <w:lang w:val="fr-FR"/>
              </w:rPr>
              <w:t>Mode d'acquisition, information et montant</w:t>
            </w:r>
          </w:p>
        </w:tc>
        <w:tc>
          <w:tcPr>
            <w:tcW w:w="3739" w:type="dxa"/>
            <w:gridSpan w:val="5"/>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center"/>
          </w:tcPr>
          <w:p w:rsidR="00304244" w:rsidRPr="00ED0B20" w:rsidRDefault="00304244" w:rsidP="007D1B3F">
            <w:pPr>
              <w:jc w:val="center"/>
              <w:rPr>
                <w:sz w:val="18"/>
                <w:szCs w:val="18"/>
              </w:rPr>
            </w:pPr>
            <w:r w:rsidRPr="00ED0B20">
              <w:rPr>
                <w:sz w:val="18"/>
                <w:szCs w:val="18"/>
              </w:rPr>
              <w:t>Indemnisation</w:t>
            </w:r>
          </w:p>
        </w:tc>
      </w:tr>
      <w:tr w:rsidR="00304244" w:rsidRPr="00ED0B20" w:rsidTr="007D1B3F">
        <w:trPr>
          <w:cantSplit/>
          <w:trHeight w:val="1458"/>
        </w:trPr>
        <w:tc>
          <w:tcPr>
            <w:tcW w:w="48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Parcelle n°</w:t>
            </w:r>
          </w:p>
        </w:tc>
        <w:tc>
          <w:tcPr>
            <w:tcW w:w="112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7271D5" w:rsidRDefault="00304244" w:rsidP="007D1B3F">
            <w:pPr>
              <w:ind w:left="113" w:right="113"/>
              <w:jc w:val="center"/>
              <w:rPr>
                <w:sz w:val="18"/>
                <w:szCs w:val="18"/>
                <w:lang w:val="fr-FR"/>
              </w:rPr>
            </w:pPr>
            <w:r w:rsidRPr="007271D5">
              <w:rPr>
                <w:sz w:val="18"/>
                <w:szCs w:val="18"/>
                <w:lang w:val="fr-FR"/>
              </w:rPr>
              <w:t>Superficie de la parcelle endommagée et ou occupée</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Statutfoncier</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Duréed’occupation</w:t>
            </w:r>
          </w:p>
        </w:tc>
        <w:tc>
          <w:tcPr>
            <w:tcW w:w="70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Type de culture pratiquée</w:t>
            </w:r>
          </w:p>
        </w:tc>
        <w:tc>
          <w:tcPr>
            <w:tcW w:w="74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Nom d'ayants droit</w:t>
            </w:r>
          </w:p>
        </w:tc>
        <w:tc>
          <w:tcPr>
            <w:tcW w:w="953"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Statut</w:t>
            </w:r>
          </w:p>
        </w:tc>
        <w:tc>
          <w:tcPr>
            <w:tcW w:w="56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Prix fixé par ha</w:t>
            </w:r>
          </w:p>
        </w:tc>
        <w:tc>
          <w:tcPr>
            <w:tcW w:w="85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Montant</w:t>
            </w:r>
            <w:r>
              <w:rPr>
                <w:sz w:val="18"/>
                <w:szCs w:val="18"/>
              </w:rPr>
              <w:t xml:space="preserve"> </w:t>
            </w:r>
            <w:r w:rsidRPr="00ED0B20">
              <w:rPr>
                <w:sz w:val="18"/>
                <w:szCs w:val="18"/>
              </w:rPr>
              <w:t>fixé de l'indemnisation</w:t>
            </w:r>
          </w:p>
        </w:tc>
        <w:tc>
          <w:tcPr>
            <w:tcW w:w="78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Montant</w:t>
            </w:r>
            <w:r>
              <w:rPr>
                <w:sz w:val="18"/>
                <w:szCs w:val="18"/>
              </w:rPr>
              <w:t xml:space="preserve"> </w:t>
            </w:r>
            <w:r w:rsidRPr="00ED0B20">
              <w:rPr>
                <w:sz w:val="18"/>
                <w:szCs w:val="18"/>
              </w:rPr>
              <w:t>reçu</w:t>
            </w:r>
          </w:p>
        </w:tc>
        <w:tc>
          <w:tcPr>
            <w:tcW w:w="49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Date de réception</w:t>
            </w:r>
          </w:p>
        </w:tc>
        <w:tc>
          <w:tcPr>
            <w:tcW w:w="104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extDirection w:val="btLr"/>
            <w:vAlign w:val="center"/>
          </w:tcPr>
          <w:p w:rsidR="00304244" w:rsidRPr="00ED0B20" w:rsidRDefault="00304244" w:rsidP="007D1B3F">
            <w:pPr>
              <w:ind w:left="113" w:right="113"/>
              <w:jc w:val="center"/>
              <w:rPr>
                <w:sz w:val="18"/>
                <w:szCs w:val="18"/>
              </w:rPr>
            </w:pPr>
            <w:r w:rsidRPr="00ED0B20">
              <w:rPr>
                <w:sz w:val="18"/>
                <w:szCs w:val="18"/>
              </w:rPr>
              <w:t>Observations</w:t>
            </w:r>
          </w:p>
        </w:tc>
      </w:tr>
      <w:tr w:rsidR="00304244" w:rsidRPr="00ED0B20" w:rsidTr="007D1B3F">
        <w:trPr>
          <w:trHeight w:val="45"/>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5"/>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7"/>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223"/>
        </w:trPr>
        <w:tc>
          <w:tcPr>
            <w:tcW w:w="48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12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48"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953"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0"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82"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94"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046" w:type="dxa"/>
            <w:tcBorders>
              <w:top w:val="single" w:sz="8" w:space="0" w:color="000000"/>
              <w:left w:val="single" w:sz="8" w:space="0" w:color="000000"/>
              <w:bottom w:val="single" w:sz="8" w:space="0" w:color="000000"/>
              <w:right w:val="single" w:sz="8" w:space="0" w:color="000000"/>
            </w:tcBorders>
            <w:tcMar>
              <w:top w:w="15" w:type="dxa"/>
              <w:left w:w="54" w:type="dxa"/>
              <w:bottom w:w="0" w:type="dxa"/>
              <w:right w:w="54" w:type="dxa"/>
            </w:tcMar>
            <w:vAlign w:val="bottom"/>
          </w:tcPr>
          <w:p w:rsidR="00304244" w:rsidRPr="00ED0B20" w:rsidRDefault="00304244" w:rsidP="007D1B3F">
            <w:pPr>
              <w:keepNext/>
              <w:keepLines/>
              <w:jc w:val="center"/>
              <w:outlineLvl w:val="0"/>
              <w:rPr>
                <w:sz w:val="18"/>
                <w:szCs w:val="18"/>
              </w:rPr>
            </w:pPr>
            <w:r>
              <w:rPr>
                <w:sz w:val="18"/>
                <w:szCs w:val="18"/>
              </w:rPr>
              <w:t>-</w:t>
            </w:r>
          </w:p>
        </w:tc>
      </w:tr>
    </w:tbl>
    <w:p w:rsidR="00304244" w:rsidRPr="008C14B6"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Pr="008C14B6" w:rsidRDefault="00304244" w:rsidP="00304244">
      <w:pPr>
        <w:spacing w:before="480" w:after="240"/>
        <w:jc w:val="both"/>
        <w:rPr>
          <w:b/>
          <w:bCs/>
        </w:rPr>
      </w:pPr>
    </w:p>
    <w:p w:rsidR="00304244" w:rsidRPr="007271D5" w:rsidRDefault="00304244" w:rsidP="00304244">
      <w:pPr>
        <w:pStyle w:val="Paragraphedeliste"/>
        <w:numPr>
          <w:ilvl w:val="0"/>
          <w:numId w:val="6"/>
        </w:numPr>
        <w:spacing w:before="480" w:after="240"/>
        <w:ind w:left="288" w:hanging="288"/>
        <w:contextualSpacing w:val="0"/>
        <w:jc w:val="both"/>
        <w:rPr>
          <w:b/>
          <w:bCs/>
          <w:lang w:val="fr-FR"/>
        </w:rPr>
      </w:pPr>
      <w:r w:rsidRPr="007271D5">
        <w:rPr>
          <w:b/>
          <w:bCs/>
          <w:lang w:val="fr-FR"/>
        </w:rPr>
        <w:t>Plan de réinstallation à préparer en cas d’occupations ou de constructions irrégulières</w:t>
      </w:r>
      <w:r>
        <w:rPr>
          <w:b/>
          <w:bCs/>
          <w:lang w:val="fr-FR"/>
        </w:rPr>
        <w:t xml:space="preserve">  </w:t>
      </w:r>
      <w:r w:rsidRPr="001E53CC">
        <w:rPr>
          <w:b/>
          <w:bCs/>
          <w:sz w:val="28"/>
          <w:szCs w:val="28"/>
          <w:lang w:val="fr-FR"/>
        </w:rPr>
        <w:t>Néant</w:t>
      </w:r>
    </w:p>
    <w:p w:rsidR="00304244" w:rsidRPr="001E53CC" w:rsidRDefault="00304244" w:rsidP="00304244">
      <w:pPr>
        <w:keepNext/>
        <w:keepLines/>
        <w:jc w:val="both"/>
        <w:outlineLvl w:val="0"/>
        <w:rPr>
          <w:sz w:val="18"/>
          <w:szCs w:val="18"/>
          <w:lang w:val="fr-FR"/>
        </w:rPr>
      </w:pPr>
      <w:r w:rsidRPr="0092086E">
        <w:rPr>
          <w:rFonts w:eastAsia="Cambria"/>
          <w:lang w:val="fr-FR"/>
        </w:rPr>
        <w:t>Nombre/Surface</w:t>
      </w:r>
      <w:r>
        <w:rPr>
          <w:rFonts w:eastAsia="Cambria"/>
          <w:lang w:val="fr-FR"/>
        </w:rPr>
        <w:t xml:space="preserve">                       </w:t>
      </w:r>
    </w:p>
    <w:p w:rsidR="00304244" w:rsidRPr="0092086E" w:rsidRDefault="00304244" w:rsidP="00304244">
      <w:pPr>
        <w:pStyle w:val="Default"/>
        <w:ind w:left="720"/>
        <w:jc w:val="both"/>
        <w:rPr>
          <w:rFonts w:eastAsia="Cambria"/>
          <w:color w:val="auto"/>
          <w:lang w:val="fr-FR"/>
        </w:rPr>
      </w:pP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Acquisitions finalisées/en cours</w:t>
      </w:r>
    </w:p>
    <w:p w:rsidR="00304244" w:rsidRDefault="00304244" w:rsidP="00304244">
      <w:pPr>
        <w:pStyle w:val="Default"/>
        <w:numPr>
          <w:ilvl w:val="0"/>
          <w:numId w:val="3"/>
        </w:numPr>
        <w:jc w:val="both"/>
        <w:rPr>
          <w:rFonts w:eastAsia="Cambria"/>
          <w:color w:val="auto"/>
          <w:lang w:val="fr-FR"/>
        </w:rPr>
      </w:pPr>
      <w:r w:rsidRPr="0092086E">
        <w:rPr>
          <w:rFonts w:eastAsia="Cambria"/>
          <w:color w:val="auto"/>
          <w:lang w:val="fr-FR"/>
        </w:rPr>
        <w:t>Couts induits</w:t>
      </w:r>
    </w:p>
    <w:p w:rsidR="00304244" w:rsidRPr="007271D5" w:rsidRDefault="00304244" w:rsidP="00304244">
      <w:pPr>
        <w:pStyle w:val="Paragraphedeliste"/>
        <w:numPr>
          <w:ilvl w:val="0"/>
          <w:numId w:val="6"/>
        </w:numPr>
        <w:spacing w:before="360" w:after="240"/>
        <w:ind w:left="288" w:hanging="288"/>
        <w:contextualSpacing w:val="0"/>
        <w:jc w:val="both"/>
        <w:rPr>
          <w:b/>
          <w:bCs/>
          <w:lang w:val="fr-FR"/>
        </w:rPr>
      </w:pPr>
      <w:r w:rsidRPr="007271D5">
        <w:rPr>
          <w:b/>
          <w:bCs/>
          <w:lang w:val="fr-FR"/>
        </w:rPr>
        <w:lastRenderedPageBreak/>
        <w:t>Formulaire à remplir en cas d'expropriation</w:t>
      </w:r>
      <w:r>
        <w:rPr>
          <w:b/>
          <w:bCs/>
          <w:lang w:val="fr-FR"/>
        </w:rPr>
        <w:t xml:space="preserve">     </w:t>
      </w:r>
      <w:r w:rsidRPr="007271D5">
        <w:rPr>
          <w:b/>
          <w:bCs/>
          <w:lang w:val="fr-FR"/>
        </w:rPr>
        <w:t xml:space="preserve"> </w:t>
      </w:r>
      <w:r>
        <w:rPr>
          <w:b/>
          <w:lang w:val="fr-FR"/>
        </w:rPr>
        <w:t>Néant</w:t>
      </w:r>
    </w:p>
    <w:tbl>
      <w:tblPr>
        <w:tblW w:w="9840" w:type="dxa"/>
        <w:tblInd w:w="2029" w:type="dxa"/>
        <w:tblLayout w:type="fixed"/>
        <w:tblCellMar>
          <w:left w:w="0" w:type="dxa"/>
          <w:right w:w="0" w:type="dxa"/>
        </w:tblCellMar>
        <w:tblLook w:val="00A0"/>
      </w:tblPr>
      <w:tblGrid>
        <w:gridCol w:w="992"/>
        <w:gridCol w:w="1219"/>
        <w:gridCol w:w="708"/>
        <w:gridCol w:w="851"/>
        <w:gridCol w:w="567"/>
        <w:gridCol w:w="1559"/>
        <w:gridCol w:w="567"/>
        <w:gridCol w:w="992"/>
        <w:gridCol w:w="790"/>
        <w:gridCol w:w="486"/>
        <w:gridCol w:w="1109"/>
      </w:tblGrid>
      <w:tr w:rsidR="00304244" w:rsidRPr="00A37336" w:rsidTr="007D1B3F">
        <w:trPr>
          <w:trHeight w:val="237"/>
        </w:trPr>
        <w:tc>
          <w:tcPr>
            <w:tcW w:w="3770" w:type="dxa"/>
            <w:gridSpan w:val="4"/>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center"/>
          </w:tcPr>
          <w:p w:rsidR="00304244" w:rsidRPr="00ED0B20" w:rsidRDefault="00304244" w:rsidP="007D1B3F">
            <w:pPr>
              <w:jc w:val="center"/>
              <w:rPr>
                <w:sz w:val="18"/>
                <w:szCs w:val="18"/>
              </w:rPr>
            </w:pPr>
            <w:r w:rsidRPr="00ED0B20">
              <w:rPr>
                <w:sz w:val="18"/>
                <w:szCs w:val="18"/>
              </w:rPr>
              <w:t>Description des parcelles</w:t>
            </w:r>
          </w:p>
        </w:tc>
        <w:tc>
          <w:tcPr>
            <w:tcW w:w="6070" w:type="dxa"/>
            <w:gridSpan w:val="7"/>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center"/>
          </w:tcPr>
          <w:p w:rsidR="00304244" w:rsidRPr="007271D5" w:rsidRDefault="00304244" w:rsidP="007D1B3F">
            <w:pPr>
              <w:jc w:val="center"/>
              <w:rPr>
                <w:sz w:val="18"/>
                <w:szCs w:val="18"/>
                <w:lang w:val="fr-FR"/>
              </w:rPr>
            </w:pPr>
            <w:r w:rsidRPr="007271D5">
              <w:rPr>
                <w:sz w:val="18"/>
                <w:szCs w:val="18"/>
                <w:lang w:val="fr-FR"/>
              </w:rPr>
              <w:t>Information sur les ayant droits et montant</w:t>
            </w:r>
          </w:p>
        </w:tc>
      </w:tr>
      <w:tr w:rsidR="00304244" w:rsidRPr="00ED0B20" w:rsidTr="007D1B3F">
        <w:trPr>
          <w:trHeight w:val="680"/>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Parcelle n° </w:t>
            </w: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Statutjuridique</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Surface en m²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Utilisation</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Type d'acte</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7271D5" w:rsidRDefault="00304244" w:rsidP="007D1B3F">
            <w:pPr>
              <w:jc w:val="center"/>
              <w:rPr>
                <w:sz w:val="18"/>
                <w:szCs w:val="18"/>
                <w:lang w:val="fr-FR"/>
              </w:rPr>
            </w:pPr>
            <w:r w:rsidRPr="007271D5">
              <w:rPr>
                <w:sz w:val="18"/>
                <w:szCs w:val="18"/>
                <w:lang w:val="fr-FR"/>
              </w:rPr>
              <w:t xml:space="preserve">Information sur les ayants droits/et ou propriétaires </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provisionnel</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Montant</w:t>
            </w:r>
            <w:r>
              <w:rPr>
                <w:sz w:val="18"/>
                <w:szCs w:val="18"/>
              </w:rPr>
              <w:t xml:space="preserve"> </w:t>
            </w:r>
            <w:r w:rsidRPr="00ED0B20">
              <w:rPr>
                <w:sz w:val="18"/>
                <w:szCs w:val="18"/>
              </w:rPr>
              <w:t>définitif</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Date </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Observations </w:t>
            </w:r>
          </w:p>
        </w:tc>
      </w:tr>
      <w:tr w:rsidR="00304244" w:rsidRPr="00ED0B20" w:rsidTr="007D1B3F">
        <w:trPr>
          <w:trHeight w:val="45"/>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66"/>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45"/>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r>
              <w:rPr>
                <w:sz w:val="18"/>
                <w:szCs w:val="18"/>
              </w:rPr>
              <w:t>-</w:t>
            </w:r>
          </w:p>
        </w:tc>
      </w:tr>
      <w:tr w:rsidR="00304244" w:rsidRPr="00ED0B20" w:rsidTr="007D1B3F">
        <w:trPr>
          <w:trHeight w:val="157"/>
        </w:trPr>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Nb Total </w:t>
            </w:r>
          </w:p>
        </w:tc>
        <w:tc>
          <w:tcPr>
            <w:tcW w:w="121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708"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Total surface </w:t>
            </w:r>
          </w:p>
        </w:tc>
        <w:tc>
          <w:tcPr>
            <w:tcW w:w="851"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tcPr>
          <w:p w:rsidR="00304244" w:rsidRPr="00ED0B20" w:rsidRDefault="00304244" w:rsidP="007D1B3F">
            <w:pPr>
              <w:keepNext/>
              <w:keepLines/>
              <w:jc w:val="center"/>
              <w:outlineLvl w:val="0"/>
              <w:rPr>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992"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790"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jc w:val="center"/>
              <w:rPr>
                <w:sz w:val="18"/>
                <w:szCs w:val="18"/>
              </w:rPr>
            </w:pPr>
            <w:r w:rsidRPr="00ED0B20">
              <w:rPr>
                <w:sz w:val="18"/>
                <w:szCs w:val="18"/>
              </w:rPr>
              <w:t xml:space="preserve">Montant total </w:t>
            </w:r>
          </w:p>
        </w:tc>
        <w:tc>
          <w:tcPr>
            <w:tcW w:w="486" w:type="dxa"/>
            <w:tcBorders>
              <w:top w:val="single" w:sz="8" w:space="0" w:color="000000"/>
              <w:left w:val="single" w:sz="8" w:space="0" w:color="000000"/>
              <w:bottom w:val="single" w:sz="8" w:space="0" w:color="000000"/>
              <w:right w:val="single" w:sz="8" w:space="0" w:color="000000"/>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c>
          <w:tcPr>
            <w:tcW w:w="1109" w:type="dxa"/>
            <w:tcBorders>
              <w:top w:val="single" w:sz="8" w:space="0" w:color="000000"/>
              <w:left w:val="single" w:sz="8" w:space="0" w:color="000000"/>
              <w:bottom w:val="single" w:sz="8" w:space="0" w:color="000000"/>
              <w:right w:val="single" w:sz="4" w:space="0" w:color="auto"/>
            </w:tcBorders>
            <w:tcMar>
              <w:top w:w="15" w:type="dxa"/>
              <w:left w:w="44" w:type="dxa"/>
              <w:bottom w:w="0" w:type="dxa"/>
              <w:right w:w="44" w:type="dxa"/>
            </w:tcMar>
            <w:vAlign w:val="bottom"/>
          </w:tcPr>
          <w:p w:rsidR="00304244" w:rsidRPr="00ED0B20" w:rsidRDefault="00304244" w:rsidP="007D1B3F">
            <w:pPr>
              <w:keepNext/>
              <w:keepLines/>
              <w:jc w:val="center"/>
              <w:outlineLvl w:val="0"/>
              <w:rPr>
                <w:sz w:val="18"/>
                <w:szCs w:val="18"/>
              </w:rPr>
            </w:pPr>
          </w:p>
        </w:tc>
      </w:tr>
    </w:tbl>
    <w:p w:rsidR="00304244" w:rsidRDefault="00304244" w:rsidP="00304244">
      <w:pPr>
        <w:pStyle w:val="Paragraphedeliste"/>
        <w:spacing w:after="0"/>
        <w:ind w:left="0"/>
        <w:jc w:val="center"/>
        <w:rPr>
          <w:rFonts w:ascii="Times New Roman" w:hAnsi="Times New Roman"/>
          <w:b/>
          <w:lang w:val="fr-FR"/>
        </w:rPr>
      </w:pPr>
    </w:p>
    <w:p w:rsidR="00304244" w:rsidRDefault="00304244" w:rsidP="00304244">
      <w:pPr>
        <w:pStyle w:val="Default"/>
        <w:jc w:val="both"/>
        <w:rPr>
          <w:rFonts w:eastAsia="Cambria"/>
          <w:b/>
          <w:color w:val="auto"/>
          <w:lang w:val="fr-FR"/>
        </w:rPr>
      </w:pPr>
      <w:r>
        <w:rPr>
          <w:rFonts w:eastAsia="Cambria"/>
          <w:b/>
          <w:color w:val="auto"/>
          <w:lang w:val="fr-FR"/>
        </w:rPr>
        <w:t xml:space="preserve">     Récapitulatif : Néant</w:t>
      </w:r>
    </w:p>
    <w:p w:rsidR="00304244" w:rsidRDefault="00304244" w:rsidP="00304244">
      <w:pPr>
        <w:pStyle w:val="Default"/>
        <w:ind w:left="992"/>
        <w:jc w:val="both"/>
        <w:rPr>
          <w:rFonts w:asciiTheme="majorBidi" w:eastAsia="Cambria" w:hAnsiTheme="majorBidi" w:cstheme="majorBidi"/>
          <w:bCs/>
          <w:color w:val="auto"/>
          <w:sz w:val="22"/>
          <w:szCs w:val="22"/>
          <w:lang w:val="fr-FR"/>
        </w:rPr>
      </w:pP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cédée à l’amiable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acquise à l’amiable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occupée temporairement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Surface totale expropriée (en m²)</w:t>
      </w:r>
    </w:p>
    <w:p w:rsidR="00304244" w:rsidRDefault="00304244" w:rsidP="00304244">
      <w:pPr>
        <w:pStyle w:val="Default"/>
        <w:numPr>
          <w:ilvl w:val="0"/>
          <w:numId w:val="3"/>
        </w:numPr>
        <w:jc w:val="both"/>
        <w:rPr>
          <w:rFonts w:eastAsia="Cambria"/>
          <w:color w:val="auto"/>
          <w:lang w:val="fr-FR"/>
        </w:rPr>
      </w:pPr>
      <w:r>
        <w:rPr>
          <w:rFonts w:eastAsia="Cambria"/>
          <w:color w:val="auto"/>
          <w:lang w:val="fr-FR"/>
        </w:rPr>
        <w:t xml:space="preserve">Nombre de plans de réinstallation </w:t>
      </w:r>
    </w:p>
    <w:p w:rsidR="00304244" w:rsidRPr="0092086E" w:rsidRDefault="00304244" w:rsidP="00304244">
      <w:pPr>
        <w:pStyle w:val="Default"/>
        <w:ind w:left="720"/>
        <w:jc w:val="both"/>
        <w:rPr>
          <w:rFonts w:eastAsia="Cambria"/>
          <w:color w:val="auto"/>
          <w:lang w:val="fr-FR"/>
        </w:rPr>
      </w:pP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Difficultés rencontrées</w:t>
      </w:r>
    </w:p>
    <w:p w:rsidR="00304244" w:rsidRDefault="00304244" w:rsidP="00304244">
      <w:pPr>
        <w:pStyle w:val="Default"/>
        <w:numPr>
          <w:ilvl w:val="0"/>
          <w:numId w:val="3"/>
        </w:numPr>
        <w:jc w:val="both"/>
        <w:rPr>
          <w:rFonts w:eastAsia="Cambria"/>
          <w:color w:val="auto"/>
          <w:lang w:val="fr-FR"/>
        </w:rPr>
      </w:pPr>
      <w:r w:rsidRPr="0092086E">
        <w:rPr>
          <w:rFonts w:eastAsia="Cambria"/>
          <w:color w:val="auto"/>
          <w:lang w:val="fr-FR"/>
        </w:rPr>
        <w:t>Couts induits</w:t>
      </w:r>
    </w:p>
    <w:p w:rsidR="00304244" w:rsidRDefault="00304244" w:rsidP="00304244">
      <w:pPr>
        <w:pStyle w:val="Paragraphedeliste"/>
        <w:spacing w:after="0"/>
        <w:ind w:left="0"/>
        <w:jc w:val="center"/>
        <w:rPr>
          <w:rFonts w:ascii="Times New Roman" w:hAnsi="Times New Roman"/>
          <w:b/>
          <w:lang w:val="fr-FR"/>
        </w:rPr>
      </w:pPr>
    </w:p>
    <w:p w:rsidR="00304244" w:rsidRPr="001E53CC" w:rsidRDefault="00304244" w:rsidP="00304244">
      <w:pPr>
        <w:pStyle w:val="Paragraphedeliste"/>
        <w:keepNext/>
        <w:keepLines/>
        <w:numPr>
          <w:ilvl w:val="0"/>
          <w:numId w:val="9"/>
        </w:numPr>
        <w:outlineLvl w:val="0"/>
        <w:rPr>
          <w:sz w:val="18"/>
          <w:szCs w:val="18"/>
          <w:lang w:val="fr-FR"/>
        </w:rPr>
      </w:pPr>
      <w:r w:rsidRPr="001E53CC">
        <w:rPr>
          <w:b/>
          <w:lang w:val="fr-FR"/>
        </w:rPr>
        <w:t>Dossier des annexes    Néant</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Dossier photos</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PV de réunions et de consultations</w:t>
      </w:r>
    </w:p>
    <w:p w:rsidR="00304244" w:rsidRPr="0092086E" w:rsidRDefault="00304244" w:rsidP="00304244">
      <w:pPr>
        <w:pStyle w:val="Default"/>
        <w:numPr>
          <w:ilvl w:val="0"/>
          <w:numId w:val="3"/>
        </w:numPr>
        <w:jc w:val="both"/>
        <w:rPr>
          <w:rFonts w:eastAsia="Cambria"/>
          <w:color w:val="auto"/>
          <w:lang w:val="fr-FR"/>
        </w:rPr>
      </w:pPr>
      <w:r w:rsidRPr="0092086E">
        <w:rPr>
          <w:rFonts w:eastAsia="Cambria"/>
          <w:color w:val="auto"/>
          <w:lang w:val="fr-FR"/>
        </w:rPr>
        <w:t>Copies d’actes d’acquisition</w:t>
      </w:r>
      <w:r>
        <w:rPr>
          <w:rFonts w:eastAsia="Cambria"/>
          <w:color w:val="auto"/>
          <w:lang w:val="fr-FR"/>
        </w:rPr>
        <w:t xml:space="preserve"> s'il y'a lieu</w:t>
      </w:r>
    </w:p>
    <w:p w:rsidR="00304244" w:rsidRDefault="00304244" w:rsidP="00304244">
      <w:pPr>
        <w:pStyle w:val="Default"/>
        <w:jc w:val="both"/>
        <w:rPr>
          <w:rFonts w:eastAsia="Cambria"/>
          <w:color w:val="auto"/>
          <w:lang w:val="fr-FR"/>
        </w:rPr>
      </w:pPr>
    </w:p>
    <w:p w:rsidR="00304244" w:rsidRPr="0092086E" w:rsidRDefault="00304244" w:rsidP="00304244">
      <w:pPr>
        <w:pStyle w:val="Default"/>
        <w:jc w:val="both"/>
        <w:rPr>
          <w:rFonts w:eastAsia="Cambria"/>
          <w:color w:val="auto"/>
          <w:lang w:val="fr-FR"/>
        </w:rPr>
      </w:pPr>
    </w:p>
    <w:p w:rsidR="00FB2BDB" w:rsidRDefault="00FB2BDB"/>
    <w:sectPr w:rsidR="00FB2BDB" w:rsidSect="005C0FD0">
      <w:footerReference w:type="even" r:id="rId5"/>
      <w:footerReference w:type="default" r:id="rId6"/>
      <w:pgSz w:w="16839" w:h="11907" w:orient="landscape" w:code="9"/>
      <w:pgMar w:top="993" w:right="1080" w:bottom="1107" w:left="1170" w:header="720" w:footer="4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larendon">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2D" w:rsidRDefault="00304244" w:rsidP="00F02992">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FB522D" w:rsidRDefault="00304244" w:rsidP="00F02992">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22D" w:rsidRDefault="00304244">
    <w:pPr>
      <w:pStyle w:val="Pieddepage"/>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6</w:t>
    </w:r>
    <w:r>
      <w:rPr>
        <w:caps/>
        <w:noProof/>
        <w:color w:val="4F81BD" w:themeColor="accent1"/>
      </w:rPr>
      <w:fldChar w:fldCharType="end"/>
    </w:r>
  </w:p>
  <w:p w:rsidR="00FB522D" w:rsidRDefault="00304244" w:rsidP="00F02992">
    <w:pPr>
      <w:pStyle w:val="Pieddepage"/>
      <w:ind w:right="36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E3C4A"/>
    <w:multiLevelType w:val="multilevel"/>
    <w:tmpl w:val="7AFCADBC"/>
    <w:lvl w:ilvl="0">
      <w:start w:val="1"/>
      <w:numFmt w:val="upp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3063D2"/>
    <w:multiLevelType w:val="hybridMultilevel"/>
    <w:tmpl w:val="7332C8E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4D47F39"/>
    <w:multiLevelType w:val="hybridMultilevel"/>
    <w:tmpl w:val="225C8C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B5E6303"/>
    <w:multiLevelType w:val="multilevel"/>
    <w:tmpl w:val="2B4EAA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7A86BF1"/>
    <w:multiLevelType w:val="hybridMultilevel"/>
    <w:tmpl w:val="73CCC120"/>
    <w:lvl w:ilvl="0" w:tplc="04090015">
      <w:start w:val="1"/>
      <w:numFmt w:val="upperLetter"/>
      <w:lvlText w:val="%1."/>
      <w:lvlJc w:val="left"/>
      <w:pPr>
        <w:ind w:left="360" w:hanging="360"/>
      </w:pPr>
      <w:rPr>
        <w:rFonts w:hint="default"/>
      </w:rPr>
    </w:lvl>
    <w:lvl w:ilvl="1" w:tplc="821867B4">
      <w:numFmt w:val="bullet"/>
      <w:lvlText w:val="-"/>
      <w:lvlJc w:val="left"/>
      <w:pPr>
        <w:ind w:left="1080" w:hanging="360"/>
      </w:pPr>
      <w:rPr>
        <w:rFonts w:ascii="Palatino Linotype" w:eastAsia="Cambria" w:hAnsi="Palatino Linotype"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81069FE"/>
    <w:multiLevelType w:val="hybridMultilevel"/>
    <w:tmpl w:val="225C8C4C"/>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4FED78C0"/>
    <w:multiLevelType w:val="hybridMultilevel"/>
    <w:tmpl w:val="7332C8E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B52249A"/>
    <w:multiLevelType w:val="hybridMultilevel"/>
    <w:tmpl w:val="6E4E46F8"/>
    <w:lvl w:ilvl="0" w:tplc="3B70801E">
      <w:numFmt w:val="bullet"/>
      <w:lvlText w:val="-"/>
      <w:lvlJc w:val="left"/>
      <w:pPr>
        <w:ind w:left="1080" w:hanging="360"/>
      </w:pPr>
      <w:rPr>
        <w:rFonts w:ascii="Times New Roman" w:eastAsia="Cambr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5D123531"/>
    <w:multiLevelType w:val="hybridMultilevel"/>
    <w:tmpl w:val="F03E01B2"/>
    <w:lvl w:ilvl="0" w:tplc="36A2337A">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F41784D"/>
    <w:multiLevelType w:val="multilevel"/>
    <w:tmpl w:val="4A4A5C9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77D041ED"/>
    <w:multiLevelType w:val="hybridMultilevel"/>
    <w:tmpl w:val="A89AC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9"/>
  </w:num>
  <w:num w:numId="5">
    <w:abstractNumId w:val="0"/>
  </w:num>
  <w:num w:numId="6">
    <w:abstractNumId w:val="8"/>
  </w:num>
  <w:num w:numId="7">
    <w:abstractNumId w:val="1"/>
  </w:num>
  <w:num w:numId="8">
    <w:abstractNumId w:val="6"/>
  </w:num>
  <w:num w:numId="9">
    <w:abstractNumId w:val="2"/>
  </w:num>
  <w:num w:numId="10">
    <w:abstractNumId w:val="5"/>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04244"/>
    <w:rsid w:val="00304244"/>
    <w:rsid w:val="00FB2BD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244"/>
    <w:pPr>
      <w:spacing w:after="0" w:line="240" w:lineRule="auto"/>
    </w:pPr>
    <w:rPr>
      <w:rFonts w:ascii="Times New Roman" w:eastAsia="MS Mincho" w:hAnsi="Times New Roman" w:cs="Times New Roman"/>
      <w:sz w:val="24"/>
      <w:szCs w:val="24"/>
      <w:lang w:val="en-US" w:eastAsia="ja-JP"/>
    </w:rPr>
  </w:style>
  <w:style w:type="paragraph" w:styleId="Titre1">
    <w:name w:val="heading 1"/>
    <w:basedOn w:val="MTBody"/>
    <w:next w:val="MTBody"/>
    <w:link w:val="Titre1Car"/>
    <w:qFormat/>
    <w:rsid w:val="00304244"/>
    <w:pPr>
      <w:keepNext/>
      <w:tabs>
        <w:tab w:val="left" w:pos="720"/>
      </w:tabs>
      <w:spacing w:before="480"/>
      <w:jc w:val="both"/>
      <w:outlineLvl w:val="0"/>
    </w:pPr>
    <w:rPr>
      <w:b/>
      <w:kern w:val="28"/>
      <w:sz w:val="22"/>
    </w:rPr>
  </w:style>
  <w:style w:type="paragraph" w:styleId="Titre2">
    <w:name w:val="heading 2"/>
    <w:basedOn w:val="MTBody"/>
    <w:next w:val="MTBody"/>
    <w:link w:val="Titre2Car"/>
    <w:qFormat/>
    <w:rsid w:val="00304244"/>
    <w:pPr>
      <w:keepNext/>
      <w:spacing w:before="360"/>
      <w:outlineLvl w:val="1"/>
    </w:pPr>
    <w:rPr>
      <w:b/>
      <w:sz w:val="22"/>
    </w:rPr>
  </w:style>
  <w:style w:type="paragraph" w:styleId="Titre3">
    <w:name w:val="heading 3"/>
    <w:basedOn w:val="MTBody"/>
    <w:next w:val="MTBody"/>
    <w:link w:val="Titre3Car"/>
    <w:qFormat/>
    <w:rsid w:val="00304244"/>
    <w:pPr>
      <w:keepNext/>
      <w:tabs>
        <w:tab w:val="left" w:pos="1008"/>
      </w:tabs>
      <w:spacing w:before="180" w:after="180"/>
      <w:outlineLvl w:val="2"/>
    </w:pPr>
    <w:rPr>
      <w:rFonts w:ascii="Clarendon" w:hAnsi="Clarendon"/>
      <w:b/>
      <w:color w:val="000080"/>
      <w:sz w:val="26"/>
    </w:rPr>
  </w:style>
  <w:style w:type="paragraph" w:styleId="Titre4">
    <w:name w:val="heading 4"/>
    <w:basedOn w:val="Normal"/>
    <w:next w:val="Normal"/>
    <w:link w:val="Titre4Car"/>
    <w:qFormat/>
    <w:rsid w:val="00304244"/>
    <w:pPr>
      <w:keepNext/>
      <w:tabs>
        <w:tab w:val="left" w:pos="576"/>
      </w:tabs>
      <w:spacing w:before="120" w:after="120"/>
      <w:outlineLvl w:val="3"/>
    </w:pPr>
    <w:rPr>
      <w:rFonts w:ascii="Clarendon" w:eastAsia="Times New Roman" w:hAnsi="Clarendon"/>
      <w:b/>
      <w:color w:val="000080"/>
      <w:szCs w:val="20"/>
      <w:lang w:val="en-CA" w:eastAsia="en-US"/>
    </w:rPr>
  </w:style>
  <w:style w:type="paragraph" w:styleId="Titre5">
    <w:name w:val="heading 5"/>
    <w:basedOn w:val="Normal"/>
    <w:next w:val="Normal"/>
    <w:link w:val="Titre5Car"/>
    <w:qFormat/>
    <w:rsid w:val="00304244"/>
    <w:pPr>
      <w:spacing w:before="120" w:after="120"/>
      <w:outlineLvl w:val="4"/>
    </w:pPr>
    <w:rPr>
      <w:rFonts w:ascii="Clarendon" w:eastAsia="Times New Roman" w:hAnsi="Clarendon"/>
      <w:b/>
      <w:color w:val="000080"/>
      <w:sz w:val="22"/>
      <w:szCs w:val="20"/>
      <w:lang w:val="en-CA" w:eastAsia="en-US"/>
    </w:rPr>
  </w:style>
  <w:style w:type="paragraph" w:styleId="Titre6">
    <w:name w:val="heading 6"/>
    <w:basedOn w:val="Normal"/>
    <w:next w:val="Normal"/>
    <w:link w:val="Titre6Car"/>
    <w:qFormat/>
    <w:rsid w:val="00304244"/>
    <w:pPr>
      <w:spacing w:before="240" w:after="60"/>
      <w:outlineLvl w:val="5"/>
    </w:pPr>
    <w:rPr>
      <w:rFonts w:eastAsia="Times New Roman"/>
      <w:i/>
      <w:sz w:val="22"/>
      <w:szCs w:val="20"/>
      <w:lang w:val="en-CA" w:eastAsia="en-US"/>
    </w:rPr>
  </w:style>
  <w:style w:type="paragraph" w:styleId="Titre7">
    <w:name w:val="heading 7"/>
    <w:basedOn w:val="Normal"/>
    <w:next w:val="Normal"/>
    <w:link w:val="Titre7Car"/>
    <w:qFormat/>
    <w:rsid w:val="00304244"/>
    <w:pPr>
      <w:spacing w:before="240" w:after="60"/>
      <w:outlineLvl w:val="6"/>
    </w:pPr>
    <w:rPr>
      <w:rFonts w:ascii="Arial" w:eastAsia="Times New Roman" w:hAnsi="Arial"/>
      <w:sz w:val="20"/>
      <w:szCs w:val="20"/>
      <w:lang w:val="en-CA" w:eastAsia="en-US"/>
    </w:rPr>
  </w:style>
  <w:style w:type="paragraph" w:styleId="Titre8">
    <w:name w:val="heading 8"/>
    <w:basedOn w:val="Normal"/>
    <w:next w:val="Normal"/>
    <w:link w:val="Titre8Car"/>
    <w:qFormat/>
    <w:rsid w:val="00304244"/>
    <w:pPr>
      <w:spacing w:before="240" w:after="60"/>
      <w:outlineLvl w:val="7"/>
    </w:pPr>
    <w:rPr>
      <w:rFonts w:ascii="Arial" w:eastAsia="Times New Roman" w:hAnsi="Arial"/>
      <w:i/>
      <w:sz w:val="20"/>
      <w:szCs w:val="20"/>
      <w:lang w:val="en-CA" w:eastAsia="en-US"/>
    </w:rPr>
  </w:style>
  <w:style w:type="paragraph" w:styleId="Titre9">
    <w:name w:val="heading 9"/>
    <w:basedOn w:val="Normal"/>
    <w:next w:val="Normal"/>
    <w:link w:val="Titre9Car"/>
    <w:qFormat/>
    <w:rsid w:val="00304244"/>
    <w:pPr>
      <w:spacing w:before="240" w:after="60"/>
      <w:outlineLvl w:val="8"/>
    </w:pPr>
    <w:rPr>
      <w:rFonts w:ascii="Arial" w:eastAsia="Times New Roman" w:hAnsi="Arial"/>
      <w:b/>
      <w:i/>
      <w:sz w:val="18"/>
      <w:szCs w:val="20"/>
      <w:lang w:val="en-CA"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04244"/>
    <w:rPr>
      <w:rFonts w:ascii="Times New Roman" w:eastAsia="Times New Roman" w:hAnsi="Times New Roman" w:cs="Times New Roman"/>
      <w:b/>
      <w:kern w:val="28"/>
      <w:szCs w:val="20"/>
      <w:lang w:val="en-CA"/>
    </w:rPr>
  </w:style>
  <w:style w:type="character" w:customStyle="1" w:styleId="Titre2Car">
    <w:name w:val="Titre 2 Car"/>
    <w:basedOn w:val="Policepardfaut"/>
    <w:link w:val="Titre2"/>
    <w:rsid w:val="00304244"/>
    <w:rPr>
      <w:rFonts w:ascii="Times New Roman" w:eastAsia="Times New Roman" w:hAnsi="Times New Roman" w:cs="Times New Roman"/>
      <w:b/>
      <w:szCs w:val="20"/>
      <w:lang w:val="en-CA"/>
    </w:rPr>
  </w:style>
  <w:style w:type="character" w:customStyle="1" w:styleId="Titre3Car">
    <w:name w:val="Titre 3 Car"/>
    <w:basedOn w:val="Policepardfaut"/>
    <w:link w:val="Titre3"/>
    <w:rsid w:val="00304244"/>
    <w:rPr>
      <w:rFonts w:ascii="Clarendon" w:eastAsia="Times New Roman" w:hAnsi="Clarendon" w:cs="Times New Roman"/>
      <w:b/>
      <w:color w:val="000080"/>
      <w:sz w:val="26"/>
      <w:szCs w:val="20"/>
      <w:lang w:val="en-CA"/>
    </w:rPr>
  </w:style>
  <w:style w:type="character" w:customStyle="1" w:styleId="Titre4Car">
    <w:name w:val="Titre 4 Car"/>
    <w:basedOn w:val="Policepardfaut"/>
    <w:link w:val="Titre4"/>
    <w:rsid w:val="00304244"/>
    <w:rPr>
      <w:rFonts w:ascii="Clarendon" w:eastAsia="Times New Roman" w:hAnsi="Clarendon" w:cs="Times New Roman"/>
      <w:b/>
      <w:color w:val="000080"/>
      <w:sz w:val="24"/>
      <w:szCs w:val="20"/>
      <w:lang w:val="en-CA"/>
    </w:rPr>
  </w:style>
  <w:style w:type="character" w:customStyle="1" w:styleId="Titre5Car">
    <w:name w:val="Titre 5 Car"/>
    <w:basedOn w:val="Policepardfaut"/>
    <w:link w:val="Titre5"/>
    <w:rsid w:val="00304244"/>
    <w:rPr>
      <w:rFonts w:ascii="Clarendon" w:eastAsia="Times New Roman" w:hAnsi="Clarendon" w:cs="Times New Roman"/>
      <w:b/>
      <w:color w:val="000080"/>
      <w:szCs w:val="20"/>
      <w:lang w:val="en-CA"/>
    </w:rPr>
  </w:style>
  <w:style w:type="character" w:customStyle="1" w:styleId="Titre6Car">
    <w:name w:val="Titre 6 Car"/>
    <w:basedOn w:val="Policepardfaut"/>
    <w:link w:val="Titre6"/>
    <w:rsid w:val="00304244"/>
    <w:rPr>
      <w:rFonts w:ascii="Times New Roman" w:eastAsia="Times New Roman" w:hAnsi="Times New Roman" w:cs="Times New Roman"/>
      <w:i/>
      <w:szCs w:val="20"/>
      <w:lang w:val="en-CA"/>
    </w:rPr>
  </w:style>
  <w:style w:type="character" w:customStyle="1" w:styleId="Titre7Car">
    <w:name w:val="Titre 7 Car"/>
    <w:basedOn w:val="Policepardfaut"/>
    <w:link w:val="Titre7"/>
    <w:rsid w:val="00304244"/>
    <w:rPr>
      <w:rFonts w:ascii="Arial" w:eastAsia="Times New Roman" w:hAnsi="Arial" w:cs="Times New Roman"/>
      <w:sz w:val="20"/>
      <w:szCs w:val="20"/>
      <w:lang w:val="en-CA"/>
    </w:rPr>
  </w:style>
  <w:style w:type="character" w:customStyle="1" w:styleId="Titre8Car">
    <w:name w:val="Titre 8 Car"/>
    <w:basedOn w:val="Policepardfaut"/>
    <w:link w:val="Titre8"/>
    <w:rsid w:val="00304244"/>
    <w:rPr>
      <w:rFonts w:ascii="Arial" w:eastAsia="Times New Roman" w:hAnsi="Arial" w:cs="Times New Roman"/>
      <w:i/>
      <w:sz w:val="20"/>
      <w:szCs w:val="20"/>
      <w:lang w:val="en-CA"/>
    </w:rPr>
  </w:style>
  <w:style w:type="character" w:customStyle="1" w:styleId="Titre9Car">
    <w:name w:val="Titre 9 Car"/>
    <w:basedOn w:val="Policepardfaut"/>
    <w:link w:val="Titre9"/>
    <w:rsid w:val="00304244"/>
    <w:rPr>
      <w:rFonts w:ascii="Arial" w:eastAsia="Times New Roman" w:hAnsi="Arial" w:cs="Times New Roman"/>
      <w:b/>
      <w:i/>
      <w:sz w:val="18"/>
      <w:szCs w:val="20"/>
      <w:lang w:val="en-CA"/>
    </w:rPr>
  </w:style>
  <w:style w:type="paragraph" w:customStyle="1" w:styleId="MTBody">
    <w:name w:val="MTBody"/>
    <w:basedOn w:val="Normal"/>
    <w:link w:val="MTBodyChar"/>
    <w:rsid w:val="00304244"/>
    <w:pPr>
      <w:spacing w:after="240"/>
    </w:pPr>
    <w:rPr>
      <w:rFonts w:eastAsia="Times New Roman"/>
      <w:szCs w:val="20"/>
      <w:lang w:val="en-CA" w:eastAsia="en-US"/>
    </w:rPr>
  </w:style>
  <w:style w:type="character" w:customStyle="1" w:styleId="MTBodyChar">
    <w:name w:val="MTBody Char"/>
    <w:basedOn w:val="Policepardfaut"/>
    <w:link w:val="MTBody"/>
    <w:rsid w:val="00304244"/>
    <w:rPr>
      <w:rFonts w:ascii="Times New Roman" w:eastAsia="Times New Roman" w:hAnsi="Times New Roman" w:cs="Times New Roman"/>
      <w:sz w:val="24"/>
      <w:szCs w:val="20"/>
      <w:lang w:val="en-CA"/>
    </w:rPr>
  </w:style>
  <w:style w:type="paragraph" w:styleId="Pieddepage">
    <w:name w:val="footer"/>
    <w:basedOn w:val="Normal"/>
    <w:link w:val="PieddepageCar"/>
    <w:uiPriority w:val="99"/>
    <w:rsid w:val="00304244"/>
    <w:pPr>
      <w:tabs>
        <w:tab w:val="center" w:pos="4320"/>
        <w:tab w:val="right" w:pos="8640"/>
      </w:tabs>
    </w:pPr>
  </w:style>
  <w:style w:type="character" w:customStyle="1" w:styleId="PieddepageCar">
    <w:name w:val="Pied de page Car"/>
    <w:basedOn w:val="Policepardfaut"/>
    <w:link w:val="Pieddepage"/>
    <w:uiPriority w:val="99"/>
    <w:rsid w:val="00304244"/>
    <w:rPr>
      <w:rFonts w:ascii="Times New Roman" w:eastAsia="MS Mincho" w:hAnsi="Times New Roman" w:cs="Times New Roman"/>
      <w:sz w:val="24"/>
      <w:szCs w:val="24"/>
      <w:lang w:val="en-US" w:eastAsia="ja-JP"/>
    </w:rPr>
  </w:style>
  <w:style w:type="character" w:styleId="Numrodepage">
    <w:name w:val="page number"/>
    <w:basedOn w:val="Policepardfaut"/>
    <w:rsid w:val="00304244"/>
  </w:style>
  <w:style w:type="table" w:styleId="Grilledutableau">
    <w:name w:val="Table Grid"/>
    <w:basedOn w:val="TableauNormal"/>
    <w:uiPriority w:val="59"/>
    <w:rsid w:val="00304244"/>
    <w:pPr>
      <w:spacing w:after="12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aliases w:val="List Paragraph (numbered (a)),List Paragraph1,Numbered List Paragraph,Main numbered paragraph,List Bullet Mary,Bullets,List Bullet-OpsManual,References,Title Style 1,Colorful List - Accent 11"/>
    <w:basedOn w:val="Normal"/>
    <w:link w:val="ParagraphedelisteCar"/>
    <w:uiPriority w:val="34"/>
    <w:qFormat/>
    <w:rsid w:val="00304244"/>
    <w:pPr>
      <w:spacing w:after="200"/>
      <w:ind w:left="720"/>
      <w:contextualSpacing/>
    </w:pPr>
    <w:rPr>
      <w:rFonts w:ascii="Cambria" w:eastAsia="Cambria" w:hAnsi="Cambria"/>
      <w:lang w:eastAsia="en-US"/>
    </w:rPr>
  </w:style>
  <w:style w:type="paragraph" w:customStyle="1" w:styleId="Default">
    <w:name w:val="Default"/>
    <w:rsid w:val="00304244"/>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character" w:styleId="Lienhypertexte">
    <w:name w:val="Hyperlink"/>
    <w:basedOn w:val="Policepardfaut"/>
    <w:uiPriority w:val="99"/>
    <w:unhideWhenUsed/>
    <w:rsid w:val="00304244"/>
    <w:rPr>
      <w:color w:val="0000FF"/>
      <w:u w:val="single"/>
    </w:rPr>
  </w:style>
  <w:style w:type="paragraph" w:styleId="En-tte">
    <w:name w:val="header"/>
    <w:basedOn w:val="Normal"/>
    <w:link w:val="En-tteCar"/>
    <w:rsid w:val="00304244"/>
    <w:pPr>
      <w:tabs>
        <w:tab w:val="center" w:pos="4680"/>
        <w:tab w:val="right" w:pos="9360"/>
      </w:tabs>
    </w:pPr>
  </w:style>
  <w:style w:type="character" w:customStyle="1" w:styleId="En-tteCar">
    <w:name w:val="En-tête Car"/>
    <w:basedOn w:val="Policepardfaut"/>
    <w:link w:val="En-tte"/>
    <w:rsid w:val="00304244"/>
    <w:rPr>
      <w:rFonts w:ascii="Times New Roman" w:eastAsia="MS Mincho" w:hAnsi="Times New Roman" w:cs="Times New Roman"/>
      <w:sz w:val="24"/>
      <w:szCs w:val="24"/>
      <w:lang w:val="en-US" w:eastAsia="ja-JP"/>
    </w:rPr>
  </w:style>
  <w:style w:type="paragraph" w:customStyle="1" w:styleId="BodyA">
    <w:name w:val="Body A"/>
    <w:rsid w:val="00304244"/>
    <w:pPr>
      <w:spacing w:after="0" w:line="240" w:lineRule="auto"/>
    </w:pPr>
    <w:rPr>
      <w:rFonts w:ascii="Helvetica" w:eastAsia="ヒラギノ角ゴ Pro W3" w:hAnsi="Helvetica" w:cs="Times New Roman"/>
      <w:color w:val="000000"/>
      <w:sz w:val="24"/>
      <w:szCs w:val="20"/>
      <w:lang w:val="en-US"/>
    </w:rPr>
  </w:style>
  <w:style w:type="character" w:customStyle="1" w:styleId="hps">
    <w:name w:val="hps"/>
    <w:basedOn w:val="Policepardfaut"/>
    <w:rsid w:val="00304244"/>
  </w:style>
  <w:style w:type="character" w:customStyle="1" w:styleId="ParagraphedelisteCar">
    <w:name w:val="Paragraphe de liste Car"/>
    <w:aliases w:val="List Paragraph (numbered (a)) Car,List Paragraph1 Car,Numbered List Paragraph Car,Main numbered paragraph Car,List Bullet Mary Car,Bullets Car,List Bullet-OpsManual Car,References Car,Title Style 1 Car"/>
    <w:basedOn w:val="Policepardfaut"/>
    <w:link w:val="Paragraphedeliste"/>
    <w:uiPriority w:val="34"/>
    <w:locked/>
    <w:rsid w:val="00304244"/>
    <w:rPr>
      <w:rFonts w:ascii="Cambria" w:eastAsia="Cambria" w:hAnsi="Cambria" w:cs="Times New Roman"/>
      <w:sz w:val="24"/>
      <w:szCs w:val="24"/>
      <w:lang w:val="en-US"/>
    </w:rPr>
  </w:style>
  <w:style w:type="character" w:customStyle="1" w:styleId="shorttext">
    <w:name w:val="short_text"/>
    <w:basedOn w:val="Policepardfaut"/>
    <w:rsid w:val="00304244"/>
  </w:style>
  <w:style w:type="paragraph" w:styleId="Textedebulles">
    <w:name w:val="Balloon Text"/>
    <w:basedOn w:val="Normal"/>
    <w:link w:val="TextedebullesCar"/>
    <w:uiPriority w:val="99"/>
    <w:semiHidden/>
    <w:unhideWhenUsed/>
    <w:rsid w:val="00304244"/>
    <w:rPr>
      <w:rFonts w:ascii="Tahoma" w:hAnsi="Tahoma" w:cs="Tahoma"/>
      <w:sz w:val="16"/>
      <w:szCs w:val="16"/>
    </w:rPr>
  </w:style>
  <w:style w:type="character" w:customStyle="1" w:styleId="TextedebullesCar">
    <w:name w:val="Texte de bulles Car"/>
    <w:basedOn w:val="Policepardfaut"/>
    <w:link w:val="Textedebulles"/>
    <w:uiPriority w:val="99"/>
    <w:semiHidden/>
    <w:rsid w:val="00304244"/>
    <w:rPr>
      <w:rFonts w:ascii="Tahoma" w:eastAsia="MS Mincho" w:hAnsi="Tahoma" w:cs="Tahoma"/>
      <w:sz w:val="16"/>
      <w:szCs w:val="16"/>
      <w:lang w:val="en-US" w:eastAsia="ja-JP"/>
    </w:rPr>
  </w:style>
  <w:style w:type="paragraph" w:styleId="Notedebasdepage">
    <w:name w:val="footnote text"/>
    <w:aliases w:val=" Car Car,MTFootnote,rrfootnote,single space,FOOTNOTES,fn,Footnote Text Char1,Footnote Text Char2 Char,Footnote Text Char1 Char Char,Footnote Text Char2 Char Char Char,Footnote Text Char1 Char Char Char Char"/>
    <w:basedOn w:val="Normal"/>
    <w:link w:val="NotedebasdepageCar"/>
    <w:uiPriority w:val="99"/>
    <w:unhideWhenUsed/>
    <w:rsid w:val="00304244"/>
    <w:rPr>
      <w:rFonts w:asciiTheme="minorHAnsi" w:eastAsiaTheme="minorHAnsi" w:hAnsiTheme="minorHAnsi" w:cstheme="minorBidi"/>
      <w:sz w:val="20"/>
      <w:szCs w:val="20"/>
      <w:lang w:eastAsia="en-US"/>
    </w:rPr>
  </w:style>
  <w:style w:type="character" w:customStyle="1" w:styleId="NotedebasdepageCar">
    <w:name w:val="Note de bas de page Car"/>
    <w:aliases w:val=" Car Car Car,MTFootnote Car,rrfootnote Car,single space Car,FOOTNOTES Car,fn Car,Footnote Text Char1 Car,Footnote Text Char2 Char Car,Footnote Text Char1 Char Char Car,Footnote Text Char2 Char Char Char Car"/>
    <w:basedOn w:val="Policepardfaut"/>
    <w:link w:val="Notedebasdepage"/>
    <w:uiPriority w:val="99"/>
    <w:rsid w:val="00304244"/>
    <w:rPr>
      <w:sz w:val="20"/>
      <w:szCs w:val="20"/>
      <w:lang w:val="en-US"/>
    </w:rPr>
  </w:style>
  <w:style w:type="character" w:styleId="Appelnotedebasdep">
    <w:name w:val="footnote reference"/>
    <w:aliases w:val="ftref,16 Point,Superscript 6 Point,Footnote Reference1,heading1,BVI fnr"/>
    <w:basedOn w:val="Policepardfaut"/>
    <w:uiPriority w:val="99"/>
    <w:unhideWhenUsed/>
    <w:rsid w:val="00304244"/>
    <w:rPr>
      <w:vertAlign w:val="superscript"/>
    </w:rPr>
  </w:style>
  <w:style w:type="character" w:customStyle="1" w:styleId="Hyperlink1">
    <w:name w:val="Hyperlink1"/>
    <w:rsid w:val="00304244"/>
    <w:rPr>
      <w:color w:val="0023F1"/>
      <w:sz w:val="22"/>
      <w:u w:val="single"/>
    </w:rPr>
  </w:style>
  <w:style w:type="character" w:styleId="Marquedecommentaire">
    <w:name w:val="annotation reference"/>
    <w:basedOn w:val="Policepardfaut"/>
    <w:uiPriority w:val="99"/>
    <w:semiHidden/>
    <w:unhideWhenUsed/>
    <w:rsid w:val="00304244"/>
    <w:rPr>
      <w:sz w:val="16"/>
      <w:szCs w:val="16"/>
    </w:rPr>
  </w:style>
  <w:style w:type="paragraph" w:styleId="Commentaire">
    <w:name w:val="annotation text"/>
    <w:basedOn w:val="Normal"/>
    <w:link w:val="CommentaireCar"/>
    <w:uiPriority w:val="99"/>
    <w:semiHidden/>
    <w:unhideWhenUsed/>
    <w:rsid w:val="00304244"/>
    <w:rPr>
      <w:sz w:val="20"/>
      <w:szCs w:val="20"/>
    </w:rPr>
  </w:style>
  <w:style w:type="character" w:customStyle="1" w:styleId="CommentaireCar">
    <w:name w:val="Commentaire Car"/>
    <w:basedOn w:val="Policepardfaut"/>
    <w:link w:val="Commentaire"/>
    <w:uiPriority w:val="99"/>
    <w:semiHidden/>
    <w:rsid w:val="00304244"/>
    <w:rPr>
      <w:rFonts w:ascii="Times New Roman" w:eastAsia="MS Mincho" w:hAnsi="Times New Roman" w:cs="Times New Roman"/>
      <w:sz w:val="20"/>
      <w:szCs w:val="20"/>
      <w:lang w:val="en-US" w:eastAsia="ja-JP"/>
    </w:rPr>
  </w:style>
  <w:style w:type="paragraph" w:styleId="Objetducommentaire">
    <w:name w:val="annotation subject"/>
    <w:basedOn w:val="Commentaire"/>
    <w:next w:val="Commentaire"/>
    <w:link w:val="ObjetducommentaireCar"/>
    <w:uiPriority w:val="99"/>
    <w:semiHidden/>
    <w:unhideWhenUsed/>
    <w:rsid w:val="00304244"/>
    <w:rPr>
      <w:b/>
      <w:bCs/>
    </w:rPr>
  </w:style>
  <w:style w:type="character" w:customStyle="1" w:styleId="ObjetducommentaireCar">
    <w:name w:val="Objet du commentaire Car"/>
    <w:basedOn w:val="CommentaireCar"/>
    <w:link w:val="Objetducommentaire"/>
    <w:uiPriority w:val="99"/>
    <w:semiHidden/>
    <w:rsid w:val="00304244"/>
    <w:rPr>
      <w:b/>
      <w:bCs/>
    </w:rPr>
  </w:style>
  <w:style w:type="paragraph" w:styleId="Rvision">
    <w:name w:val="Revision"/>
    <w:hidden/>
    <w:uiPriority w:val="99"/>
    <w:semiHidden/>
    <w:rsid w:val="00304244"/>
    <w:pPr>
      <w:spacing w:after="0" w:line="240" w:lineRule="auto"/>
    </w:pPr>
    <w:rPr>
      <w:rFonts w:ascii="Times New Roman" w:eastAsia="MS Mincho" w:hAnsi="Times New Roman" w:cs="Times New Roman"/>
      <w:sz w:val="24"/>
      <w:szCs w:val="24"/>
      <w:lang w:val="en-US" w:eastAsia="ja-JP"/>
    </w:rPr>
  </w:style>
  <w:style w:type="character" w:styleId="Lienhypertextesuivivisit">
    <w:name w:val="FollowedHyperlink"/>
    <w:basedOn w:val="Policepardfaut"/>
    <w:uiPriority w:val="99"/>
    <w:semiHidden/>
    <w:unhideWhenUsed/>
    <w:rsid w:val="00304244"/>
    <w:rPr>
      <w:color w:val="800080" w:themeColor="followedHyperlink"/>
      <w:u w:val="single"/>
    </w:rPr>
  </w:style>
  <w:style w:type="paragraph" w:styleId="NormalWeb">
    <w:name w:val="Normal (Web)"/>
    <w:basedOn w:val="Normal"/>
    <w:uiPriority w:val="99"/>
    <w:semiHidden/>
    <w:unhideWhenUsed/>
    <w:rsid w:val="00304244"/>
    <w:pPr>
      <w:spacing w:before="100" w:beforeAutospacing="1" w:after="100" w:afterAutospacing="1"/>
    </w:pPr>
    <w:rPr>
      <w:rFonts w:eastAsiaTheme="minorHAnsi"/>
      <w:color w:val="000000"/>
      <w:lang w:eastAsia="en-US"/>
    </w:rPr>
  </w:style>
  <w:style w:type="paragraph" w:styleId="Corpsdetexte">
    <w:name w:val="Body Text"/>
    <w:basedOn w:val="Normal"/>
    <w:link w:val="CorpsdetexteCar"/>
    <w:rsid w:val="00304244"/>
    <w:pPr>
      <w:jc w:val="both"/>
    </w:pPr>
    <w:rPr>
      <w:rFonts w:eastAsia="Times New Roman"/>
      <w:lang w:eastAsia="en-US"/>
    </w:rPr>
  </w:style>
  <w:style w:type="character" w:customStyle="1" w:styleId="CorpsdetexteCar">
    <w:name w:val="Corps de texte Car"/>
    <w:basedOn w:val="Policepardfaut"/>
    <w:link w:val="Corpsdetexte"/>
    <w:rsid w:val="00304244"/>
    <w:rPr>
      <w:rFonts w:ascii="Times New Roman" w:eastAsia="Times New Roman" w:hAnsi="Times New Roman" w:cs="Times New Roman"/>
      <w:sz w:val="24"/>
      <w:szCs w:val="24"/>
      <w:lang w:val="en-US"/>
    </w:rPr>
  </w:style>
  <w:style w:type="paragraph" w:styleId="PrformatHTML">
    <w:name w:val="HTML Preformatted"/>
    <w:basedOn w:val="Normal"/>
    <w:link w:val="PrformatHTMLCar"/>
    <w:uiPriority w:val="99"/>
    <w:semiHidden/>
    <w:unhideWhenUsed/>
    <w:rsid w:val="00304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PrformatHTMLCar">
    <w:name w:val="Préformaté HTML Car"/>
    <w:basedOn w:val="Policepardfaut"/>
    <w:link w:val="PrformatHTML"/>
    <w:uiPriority w:val="99"/>
    <w:semiHidden/>
    <w:rsid w:val="00304244"/>
    <w:rPr>
      <w:rFonts w:ascii="Courier New" w:eastAsia="Times New Roman" w:hAnsi="Courier New" w:cs="Courier New"/>
      <w:sz w:val="20"/>
      <w:szCs w:val="20"/>
      <w:lang w:val="en-US"/>
    </w:rPr>
  </w:style>
  <w:style w:type="paragraph" w:styleId="Sansinterligne">
    <w:name w:val="No Spacing"/>
    <w:uiPriority w:val="99"/>
    <w:qFormat/>
    <w:rsid w:val="00304244"/>
    <w:pPr>
      <w:spacing w:after="0" w:line="240" w:lineRule="auto"/>
    </w:pPr>
    <w:rPr>
      <w:rFonts w:ascii="Calibri" w:eastAsia="MS Mincho" w:hAnsi="Calibri" w:cs="Times New Roman"/>
      <w:lang w:val="en-US"/>
    </w:rPr>
  </w:style>
  <w:style w:type="character" w:customStyle="1" w:styleId="FootnoteTextChar2">
    <w:name w:val="Footnote Text Char2"/>
    <w:aliases w:val="single space Char1,FOOTNOTES Char1,fn Char1,Footnote Text Char1 Char1,Footnote Text Char2 Char Char1,Footnote Text Char1 Char Char Char1,Footnote Text Char2 Char Char Char Char1,Footnote Text Char1 Char Char Char Char Char1"/>
    <w:uiPriority w:val="99"/>
    <w:semiHidden/>
    <w:locked/>
    <w:rsid w:val="00304244"/>
    <w:rPr>
      <w:rFonts w:ascii="Times New Roman" w:hAnsi="Times New Roman" w:cs="Times New Roman"/>
      <w:lang w:val="fr-FR"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1271</Words>
  <Characters>6995</Characters>
  <Application>Microsoft Office Word</Application>
  <DocSecurity>0</DocSecurity>
  <Lines>58</Lines>
  <Paragraphs>16</Paragraphs>
  <ScaleCrop>false</ScaleCrop>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2019-01-21T13:28:00Z</dcterms:created>
  <dcterms:modified xsi:type="dcterms:W3CDTF">2019-01-21T13:29:00Z</dcterms:modified>
</cp:coreProperties>
</file>